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CF1A4" w14:textId="70E29E95" w:rsidR="003B32D4" w:rsidRPr="005A0FC1" w:rsidRDefault="003B32D4" w:rsidP="00813901">
      <w:pPr>
        <w:pStyle w:val="Kop1"/>
        <w:rPr>
          <w:b/>
          <w:bCs/>
        </w:rPr>
      </w:pPr>
      <w:r>
        <w:t xml:space="preserve">Intentieverklaring </w:t>
      </w:r>
      <w:r w:rsidR="008F2327">
        <w:t xml:space="preserve">voor goede samenwerking </w:t>
      </w:r>
      <w:r>
        <w:t xml:space="preserve">tussen de behandelende artsen en de initiatiefnemer van het woonzorgcentrum </w:t>
      </w:r>
    </w:p>
    <w:p w14:paraId="1E1EE8E3" w14:textId="77777777" w:rsidR="003B32D4" w:rsidRDefault="003B32D4" w:rsidP="003B32D4"/>
    <w:p w14:paraId="62577B4E" w14:textId="77777777" w:rsidR="00E17020" w:rsidRPr="00872647" w:rsidRDefault="00E17020" w:rsidP="00E17020">
      <w:pPr>
        <w:spacing w:after="0" w:line="240" w:lineRule="auto"/>
        <w:ind w:right="-284"/>
        <w:jc w:val="both"/>
        <w:rPr>
          <w:rFonts w:ascii="Calibri" w:hAnsi="Calibri" w:cs="Calibri"/>
          <w:b/>
          <w:bCs/>
          <w:color w:val="C45911" w:themeColor="accent2" w:themeShade="BF"/>
          <w:lang w:val="nl-NL"/>
        </w:rPr>
      </w:pPr>
      <w:r>
        <w:rPr>
          <w:rFonts w:ascii="Calibri" w:hAnsi="Calibri" w:cs="Calibri"/>
          <w:b/>
          <w:bCs/>
          <w:color w:val="C45911" w:themeColor="accent2" w:themeShade="BF"/>
          <w:lang w:val="nl-NL"/>
        </w:rPr>
        <w:t>April</w:t>
      </w:r>
      <w:r w:rsidRPr="00872647">
        <w:rPr>
          <w:rFonts w:ascii="Calibri" w:hAnsi="Calibri" w:cs="Calibri"/>
          <w:b/>
          <w:bCs/>
          <w:color w:val="C45911" w:themeColor="accent2" w:themeShade="BF"/>
          <w:lang w:val="nl-NL"/>
        </w:rPr>
        <w:t xml:space="preserve"> 202</w:t>
      </w:r>
      <w:r>
        <w:rPr>
          <w:rFonts w:ascii="Calibri" w:hAnsi="Calibri" w:cs="Calibri"/>
          <w:b/>
          <w:bCs/>
          <w:color w:val="C45911" w:themeColor="accent2" w:themeShade="BF"/>
          <w:lang w:val="nl-NL"/>
        </w:rPr>
        <w:t>5</w:t>
      </w:r>
    </w:p>
    <w:p w14:paraId="51225845" w14:textId="77777777" w:rsidR="00E17020" w:rsidRPr="007025E3" w:rsidRDefault="00E17020" w:rsidP="00E17020">
      <w:pPr>
        <w:spacing w:after="0" w:line="240" w:lineRule="auto"/>
        <w:ind w:right="-284"/>
        <w:jc w:val="both"/>
        <w:rPr>
          <w:rFonts w:ascii="Calibri" w:hAnsi="Calibri" w:cs="Calibri"/>
          <w:b/>
          <w:bCs/>
          <w:lang w:val="nl-NL"/>
        </w:rPr>
      </w:pPr>
    </w:p>
    <w:p w14:paraId="2DBA315B" w14:textId="77777777" w:rsidR="002F7684" w:rsidRPr="007025E3" w:rsidRDefault="002F7684" w:rsidP="002F7684">
      <w:pPr>
        <w:spacing w:after="0" w:line="240" w:lineRule="auto"/>
        <w:ind w:right="-284"/>
        <w:jc w:val="both"/>
        <w:rPr>
          <w:rFonts w:ascii="Calibri" w:hAnsi="Calibri" w:cs="Calibri"/>
          <w:bCs/>
        </w:rPr>
      </w:pPr>
      <w:r w:rsidRPr="007025E3">
        <w:rPr>
          <w:rFonts w:ascii="Calibri" w:hAnsi="Calibri" w:cs="Calibri"/>
          <w:b/>
        </w:rPr>
        <w:t xml:space="preserve">WOONZORGCENTRUM </w:t>
      </w:r>
      <w:r w:rsidRPr="007025E3">
        <w:rPr>
          <w:rFonts w:ascii="Calibri" w:hAnsi="Calibri" w:cs="Calibri"/>
          <w:bCs/>
        </w:rPr>
        <w:t>….………..…….………………</w:t>
      </w:r>
      <w:r>
        <w:rPr>
          <w:rFonts w:ascii="Calibri" w:hAnsi="Calibri" w:cs="Calibri"/>
          <w:bCs/>
        </w:rPr>
        <w:t>………………………………………………………………………………………..</w:t>
      </w:r>
    </w:p>
    <w:p w14:paraId="5B04349E" w14:textId="77777777" w:rsidR="002F7684" w:rsidRPr="007025E3" w:rsidRDefault="002F7684" w:rsidP="002F7684">
      <w:pPr>
        <w:spacing w:after="0" w:line="240" w:lineRule="auto"/>
        <w:ind w:right="-284"/>
        <w:rPr>
          <w:rFonts w:ascii="Calibri" w:hAnsi="Calibri" w:cs="Calibri"/>
          <w:bCs/>
        </w:rPr>
      </w:pPr>
      <w:r w:rsidRPr="007025E3">
        <w:rPr>
          <w:rFonts w:ascii="Calibri" w:hAnsi="Calibri" w:cs="Calibri"/>
          <w:bCs/>
        </w:rPr>
        <w:t>met maatschappelijke zetel in …………………………………………………………………………………</w:t>
      </w:r>
      <w:r>
        <w:rPr>
          <w:rFonts w:ascii="Calibri" w:hAnsi="Calibri" w:cs="Calibri"/>
          <w:bCs/>
        </w:rPr>
        <w:t>……………………………….</w:t>
      </w:r>
    </w:p>
    <w:p w14:paraId="4B6372F4" w14:textId="77777777" w:rsidR="002F7684" w:rsidRPr="007025E3" w:rsidRDefault="002F7684" w:rsidP="002F7684">
      <w:pPr>
        <w:spacing w:after="0" w:line="240" w:lineRule="auto"/>
        <w:ind w:right="-284"/>
        <w:rPr>
          <w:rFonts w:ascii="Calibri" w:hAnsi="Calibri" w:cs="Calibri"/>
          <w:bCs/>
        </w:rPr>
      </w:pPr>
      <w:r w:rsidRPr="007025E3">
        <w:rPr>
          <w:rFonts w:ascii="Calibri" w:hAnsi="Calibri" w:cs="Calibri"/>
          <w:bCs/>
        </w:rPr>
        <w:t>CRA</w:t>
      </w:r>
      <w:r>
        <w:rPr>
          <w:rFonts w:ascii="Calibri" w:hAnsi="Calibri" w:cs="Calibri"/>
          <w:bCs/>
        </w:rPr>
        <w:t xml:space="preserve"> </w:t>
      </w:r>
      <w:r w:rsidRPr="007025E3">
        <w:rPr>
          <w:rFonts w:ascii="Calibri" w:hAnsi="Calibri" w:cs="Calibri"/>
          <w:bCs/>
        </w:rPr>
        <w:t>(titelvoerend)………………………………………………………………………………………………</w:t>
      </w:r>
      <w:r>
        <w:rPr>
          <w:rFonts w:ascii="Calibri" w:hAnsi="Calibri" w:cs="Calibri"/>
          <w:bCs/>
        </w:rPr>
        <w:t>……………………………………</w:t>
      </w:r>
    </w:p>
    <w:p w14:paraId="413DE783" w14:textId="77777777" w:rsidR="002F7684" w:rsidRPr="007025E3" w:rsidRDefault="002F7684" w:rsidP="002F7684">
      <w:pPr>
        <w:spacing w:after="0" w:line="240" w:lineRule="auto"/>
        <w:ind w:right="-284"/>
        <w:rPr>
          <w:rFonts w:ascii="Calibri" w:hAnsi="Calibri" w:cs="Calibri"/>
          <w:lang w:val="nl-NL"/>
        </w:rPr>
      </w:pPr>
      <w:r>
        <w:rPr>
          <w:rFonts w:ascii="Calibri" w:hAnsi="Calibri" w:cs="Calibri"/>
          <w:bCs/>
        </w:rPr>
        <w:t>D</w:t>
      </w:r>
      <w:r w:rsidRPr="007025E3">
        <w:rPr>
          <w:rFonts w:ascii="Calibri" w:hAnsi="Calibri" w:cs="Calibri"/>
          <w:bCs/>
        </w:rPr>
        <w:t>irectielid………………………………………………………………………</w:t>
      </w:r>
      <w:r>
        <w:rPr>
          <w:rFonts w:ascii="Calibri" w:hAnsi="Calibri" w:cs="Calibri"/>
          <w:bCs/>
        </w:rPr>
        <w:t>………………………………………………………………………..</w:t>
      </w:r>
    </w:p>
    <w:p w14:paraId="0B4D1430" w14:textId="77777777" w:rsidR="00E17020" w:rsidRDefault="00E17020" w:rsidP="00E17020">
      <w:pPr>
        <w:spacing w:after="0" w:line="240" w:lineRule="auto"/>
        <w:ind w:right="-284"/>
        <w:jc w:val="both"/>
        <w:rPr>
          <w:rFonts w:ascii="Calibri" w:hAnsi="Calibri" w:cs="Calibri"/>
          <w:b/>
          <w:lang w:val="nl-NL"/>
        </w:rPr>
      </w:pPr>
    </w:p>
    <w:p w14:paraId="3AF6718D" w14:textId="77777777" w:rsidR="00984BE0" w:rsidRPr="007025E3" w:rsidRDefault="00984BE0" w:rsidP="00984BE0">
      <w:pPr>
        <w:spacing w:after="0" w:line="240" w:lineRule="auto"/>
        <w:ind w:right="-284"/>
        <w:jc w:val="both"/>
        <w:rPr>
          <w:rFonts w:ascii="Calibri" w:hAnsi="Calibri" w:cs="Calibri"/>
        </w:rPr>
      </w:pPr>
      <w:r w:rsidRPr="770388AE">
        <w:rPr>
          <w:rFonts w:ascii="Calibri" w:hAnsi="Calibri" w:cs="Calibri"/>
          <w:b/>
          <w:bCs/>
        </w:rPr>
        <w:t>ARTSENPRAKTIJK</w:t>
      </w:r>
      <w:r w:rsidRPr="770388AE">
        <w:rPr>
          <w:rFonts w:ascii="Calibri" w:hAnsi="Calibri" w:cs="Calibri"/>
        </w:rPr>
        <w:t>………………………………………..………………………………………………………………..…</w:t>
      </w:r>
      <w:r>
        <w:rPr>
          <w:rFonts w:ascii="Calibri" w:hAnsi="Calibri" w:cs="Calibri"/>
        </w:rPr>
        <w:t>………………………</w:t>
      </w:r>
      <w:r w:rsidRPr="770388AE">
        <w:rPr>
          <w:rFonts w:ascii="Calibri" w:hAnsi="Calibri" w:cs="Calibri"/>
        </w:rPr>
        <w:t>met praktijkadres in …………………………………………………………………….……………..</w:t>
      </w:r>
      <w:r>
        <w:rPr>
          <w:rFonts w:ascii="Calibri" w:hAnsi="Calibri" w:cs="Calibri"/>
          <w:lang w:val="nl-NL"/>
        </w:rPr>
        <w:t>…………………..………………………</w:t>
      </w:r>
    </w:p>
    <w:p w14:paraId="1B6EEFDD" w14:textId="77777777" w:rsidR="00984BE0" w:rsidRDefault="00984BE0" w:rsidP="00984BE0">
      <w:pPr>
        <w:spacing w:after="0" w:line="240" w:lineRule="auto"/>
        <w:ind w:right="-284"/>
        <w:rPr>
          <w:rFonts w:ascii="Calibri" w:eastAsia="Calibri" w:hAnsi="Calibri" w:cs="Calibri"/>
          <w:color w:val="000000" w:themeColor="text1"/>
        </w:rPr>
      </w:pPr>
      <w:r>
        <w:rPr>
          <w:rFonts w:ascii="Calibri" w:eastAsia="Calibri" w:hAnsi="Calibri" w:cs="Calibri"/>
          <w:color w:val="000000" w:themeColor="text1"/>
        </w:rPr>
        <w:t>e-mail praktijk...............................................................................................................................................</w:t>
      </w:r>
    </w:p>
    <w:p w14:paraId="09F4A943" w14:textId="77777777" w:rsidR="00984BE0" w:rsidRDefault="00984BE0" w:rsidP="00984BE0">
      <w:pPr>
        <w:spacing w:after="0" w:line="240" w:lineRule="auto"/>
        <w:ind w:right="-284"/>
        <w:rPr>
          <w:rFonts w:ascii="Calibri" w:eastAsia="Calibri" w:hAnsi="Calibri" w:cs="Calibri"/>
          <w:color w:val="000000" w:themeColor="text1"/>
        </w:rPr>
      </w:pPr>
      <w:r>
        <w:rPr>
          <w:rFonts w:ascii="Calibri" w:eastAsia="Calibri" w:hAnsi="Calibri" w:cs="Calibri"/>
          <w:color w:val="000000" w:themeColor="text1"/>
        </w:rPr>
        <w:t>praktijklijn algemeen……………………………………………………………………………………………………………………………….</w:t>
      </w:r>
    </w:p>
    <w:p w14:paraId="0A0E16C1" w14:textId="77777777" w:rsidR="00984BE0" w:rsidRPr="00560167" w:rsidRDefault="00984BE0" w:rsidP="00984BE0">
      <w:pPr>
        <w:spacing w:after="0" w:line="240" w:lineRule="auto"/>
        <w:ind w:right="-284"/>
        <w:rPr>
          <w:rFonts w:ascii="Calibri" w:eastAsia="Calibri" w:hAnsi="Calibri" w:cs="Calibri"/>
          <w:color w:val="000000" w:themeColor="text1"/>
        </w:rPr>
      </w:pPr>
      <w:r>
        <w:rPr>
          <w:rFonts w:ascii="Calibri" w:eastAsia="Calibri" w:hAnsi="Calibri" w:cs="Calibri"/>
          <w:color w:val="000000" w:themeColor="text1"/>
        </w:rPr>
        <w:t xml:space="preserve">praktijklijn </w:t>
      </w:r>
      <w:r w:rsidRPr="007566B0">
        <w:rPr>
          <w:rFonts w:ascii="Calibri" w:eastAsia="Calibri" w:hAnsi="Calibri" w:cs="Calibri"/>
          <w:color w:val="000000" w:themeColor="text1"/>
        </w:rPr>
        <w:t>voor spoedgevallen……………………………………………………………………………………………………</w:t>
      </w:r>
      <w:r>
        <w:rPr>
          <w:rFonts w:ascii="Calibri" w:eastAsia="Calibri" w:hAnsi="Calibri" w:cs="Calibri"/>
          <w:color w:val="000000" w:themeColor="text1"/>
        </w:rPr>
        <w:t>…………..</w:t>
      </w:r>
    </w:p>
    <w:p w14:paraId="32C1C199" w14:textId="77777777" w:rsidR="00E17020" w:rsidRPr="00DA3F01" w:rsidRDefault="00E17020" w:rsidP="003B32D4"/>
    <w:p w14:paraId="22D90ACF" w14:textId="62E0A2AC" w:rsidR="003B32D4" w:rsidRPr="00F55721" w:rsidRDefault="19555D96" w:rsidP="00813901">
      <w:pPr>
        <w:pStyle w:val="Kop2"/>
      </w:pPr>
      <w:r>
        <w:t>Doelstelling en wettelijk</w:t>
      </w:r>
      <w:r w:rsidR="003B32D4">
        <w:t xml:space="preserve"> kader</w:t>
      </w:r>
    </w:p>
    <w:p w14:paraId="637B08AF" w14:textId="7776E38F" w:rsidR="003B32D4" w:rsidRPr="0074499D" w:rsidRDefault="00D430CD" w:rsidP="46B92476">
      <w:pPr>
        <w:rPr>
          <w:rFonts w:eastAsia="Segoe UI" w:cstheme="minorHAnsi"/>
          <w:color w:val="333333"/>
        </w:rPr>
      </w:pPr>
      <w:r w:rsidRPr="0074499D">
        <w:rPr>
          <w:rFonts w:eastAsia="Segoe UI" w:cstheme="minorHAnsi"/>
          <w:color w:val="333333"/>
        </w:rPr>
        <w:t xml:space="preserve">Met deze </w:t>
      </w:r>
      <w:r w:rsidR="54FFD4E0" w:rsidRPr="0074499D">
        <w:rPr>
          <w:rFonts w:eastAsia="Segoe UI" w:cstheme="minorHAnsi"/>
          <w:color w:val="333333"/>
        </w:rPr>
        <w:t xml:space="preserve">intentieverklaring </w:t>
      </w:r>
      <w:r w:rsidRPr="0074499D">
        <w:rPr>
          <w:rFonts w:eastAsia="Segoe UI" w:cstheme="minorHAnsi"/>
          <w:color w:val="333333"/>
        </w:rPr>
        <w:t>beogen we</w:t>
      </w:r>
      <w:r w:rsidR="54FFD4E0" w:rsidRPr="0074499D">
        <w:rPr>
          <w:rFonts w:eastAsia="Segoe UI" w:cstheme="minorHAnsi"/>
          <w:color w:val="333333"/>
        </w:rPr>
        <w:t xml:space="preserve"> de samenwerking tussen behandelende artsen en de initiatiefnemer van het woonzorgcentrum </w:t>
      </w:r>
      <w:r w:rsidR="001B436A">
        <w:rPr>
          <w:rFonts w:eastAsia="Segoe UI" w:cstheme="minorHAnsi"/>
          <w:color w:val="333333"/>
        </w:rPr>
        <w:t>(WZC)</w:t>
      </w:r>
      <w:r w:rsidR="00A90A6B">
        <w:rPr>
          <w:rFonts w:eastAsia="Segoe UI" w:cstheme="minorHAnsi"/>
          <w:color w:val="333333"/>
        </w:rPr>
        <w:t>*</w:t>
      </w:r>
      <w:r w:rsidR="001B436A">
        <w:rPr>
          <w:rFonts w:eastAsia="Segoe UI" w:cstheme="minorHAnsi"/>
          <w:color w:val="333333"/>
        </w:rPr>
        <w:t xml:space="preserve"> </w:t>
      </w:r>
      <w:r w:rsidR="54FFD4E0" w:rsidRPr="0074499D">
        <w:rPr>
          <w:rFonts w:eastAsia="Segoe UI" w:cstheme="minorHAnsi"/>
          <w:color w:val="333333"/>
        </w:rPr>
        <w:t>te bevorderen</w:t>
      </w:r>
      <w:r w:rsidR="00330C2B" w:rsidRPr="0074499D">
        <w:rPr>
          <w:rFonts w:eastAsia="Segoe UI" w:cstheme="minorHAnsi"/>
          <w:color w:val="333333"/>
        </w:rPr>
        <w:t xml:space="preserve"> met d</w:t>
      </w:r>
      <w:r w:rsidR="63C787F7" w:rsidRPr="0074499D">
        <w:rPr>
          <w:rFonts w:eastAsia="Segoe UI" w:cstheme="minorHAnsi"/>
          <w:color w:val="333333"/>
        </w:rPr>
        <w:t xml:space="preserve">e </w:t>
      </w:r>
      <w:r w:rsidR="001B436A" w:rsidRPr="0074499D">
        <w:rPr>
          <w:rFonts w:eastAsia="Segoe UI" w:cstheme="minorHAnsi"/>
          <w:color w:val="333333"/>
        </w:rPr>
        <w:t>C</w:t>
      </w:r>
      <w:r w:rsidR="001B436A">
        <w:rPr>
          <w:rFonts w:eastAsia="Segoe UI" w:cstheme="minorHAnsi"/>
          <w:color w:val="333333"/>
        </w:rPr>
        <w:t xml:space="preserve">oördinerend en </w:t>
      </w:r>
      <w:r w:rsidR="63C787F7" w:rsidRPr="0074499D">
        <w:rPr>
          <w:rFonts w:eastAsia="Segoe UI" w:cstheme="minorHAnsi"/>
          <w:color w:val="333333"/>
        </w:rPr>
        <w:t>R</w:t>
      </w:r>
      <w:r w:rsidR="001B436A">
        <w:rPr>
          <w:rFonts w:eastAsia="Segoe UI" w:cstheme="minorHAnsi"/>
          <w:color w:val="333333"/>
        </w:rPr>
        <w:t xml:space="preserve">aadgevend </w:t>
      </w:r>
      <w:r w:rsidR="63C787F7" w:rsidRPr="0074499D">
        <w:rPr>
          <w:rFonts w:eastAsia="Segoe UI" w:cstheme="minorHAnsi"/>
          <w:color w:val="333333"/>
        </w:rPr>
        <w:t>A</w:t>
      </w:r>
      <w:r w:rsidR="001B436A">
        <w:rPr>
          <w:rFonts w:eastAsia="Segoe UI" w:cstheme="minorHAnsi"/>
          <w:color w:val="333333"/>
        </w:rPr>
        <w:t>rts (CRA)</w:t>
      </w:r>
      <w:r w:rsidR="63C787F7" w:rsidRPr="0074499D">
        <w:rPr>
          <w:rFonts w:eastAsia="Segoe UI" w:cstheme="minorHAnsi"/>
          <w:color w:val="333333"/>
        </w:rPr>
        <w:t xml:space="preserve"> </w:t>
      </w:r>
      <w:r w:rsidR="00330C2B" w:rsidRPr="0074499D">
        <w:rPr>
          <w:rFonts w:eastAsia="Segoe UI" w:cstheme="minorHAnsi"/>
          <w:color w:val="333333"/>
        </w:rPr>
        <w:t xml:space="preserve">als </w:t>
      </w:r>
      <w:r w:rsidR="63C787F7" w:rsidRPr="0074499D">
        <w:rPr>
          <w:rFonts w:eastAsia="Segoe UI" w:cstheme="minorHAnsi"/>
          <w:color w:val="333333"/>
        </w:rPr>
        <w:t>verbindend figuur</w:t>
      </w:r>
      <w:r w:rsidR="54FFD4E0" w:rsidRPr="0074499D">
        <w:rPr>
          <w:rFonts w:eastAsia="Segoe UI" w:cstheme="minorHAnsi"/>
          <w:color w:val="333333"/>
        </w:rPr>
        <w:t xml:space="preserve">. </w:t>
      </w:r>
      <w:r w:rsidR="007A44AF" w:rsidRPr="0074499D">
        <w:rPr>
          <w:rFonts w:eastAsia="Segoe UI" w:cstheme="minorHAnsi"/>
          <w:color w:val="333333"/>
        </w:rPr>
        <w:t xml:space="preserve">De verklaring beschrijft vijf algemene doelstellingen van samenwerking en een aantal concrete samenwerkingsafspraken. </w:t>
      </w:r>
      <w:r w:rsidRPr="0074499D">
        <w:rPr>
          <w:rFonts w:eastAsia="Segoe UI" w:cstheme="minorHAnsi"/>
          <w:color w:val="333333"/>
        </w:rPr>
        <w:t>Zo</w:t>
      </w:r>
      <w:r w:rsidR="54FFD4E0" w:rsidRPr="0074499D">
        <w:rPr>
          <w:rFonts w:eastAsia="Segoe UI" w:cstheme="minorHAnsi"/>
          <w:color w:val="333333"/>
        </w:rPr>
        <w:t xml:space="preserve"> streven we </w:t>
      </w:r>
      <w:r w:rsidRPr="0074499D">
        <w:rPr>
          <w:rFonts w:eastAsia="Segoe UI" w:cstheme="minorHAnsi"/>
          <w:color w:val="333333"/>
        </w:rPr>
        <w:t xml:space="preserve">samen </w:t>
      </w:r>
      <w:r w:rsidR="54FFD4E0" w:rsidRPr="0074499D">
        <w:rPr>
          <w:rFonts w:eastAsia="Segoe UI" w:cstheme="minorHAnsi"/>
          <w:color w:val="333333"/>
        </w:rPr>
        <w:t>naar een</w:t>
      </w:r>
      <w:r w:rsidR="00D9456B" w:rsidRPr="0074499D">
        <w:rPr>
          <w:rFonts w:eastAsia="Segoe UI" w:cstheme="minorHAnsi"/>
          <w:color w:val="333333"/>
        </w:rPr>
        <w:t xml:space="preserve"> </w:t>
      </w:r>
      <w:r w:rsidRPr="0074499D">
        <w:rPr>
          <w:rFonts w:eastAsia="Segoe UI" w:cstheme="minorHAnsi"/>
          <w:color w:val="333333"/>
        </w:rPr>
        <w:t xml:space="preserve">door </w:t>
      </w:r>
      <w:r w:rsidR="00D9456B" w:rsidRPr="0074499D">
        <w:rPr>
          <w:rFonts w:eastAsia="Segoe UI" w:cstheme="minorHAnsi"/>
          <w:color w:val="333333"/>
        </w:rPr>
        <w:t xml:space="preserve">de </w:t>
      </w:r>
      <w:r w:rsidR="54FFD4E0" w:rsidRPr="0074499D">
        <w:rPr>
          <w:rFonts w:eastAsia="Segoe UI" w:cstheme="minorHAnsi"/>
          <w:color w:val="333333"/>
        </w:rPr>
        <w:t>bewoner</w:t>
      </w:r>
      <w:r w:rsidR="4B02F369" w:rsidRPr="0074499D">
        <w:rPr>
          <w:rFonts w:eastAsia="Segoe UI" w:cstheme="minorHAnsi"/>
          <w:color w:val="333333"/>
        </w:rPr>
        <w:t xml:space="preserve"> bepaalde</w:t>
      </w:r>
      <w:r w:rsidR="54FFD4E0" w:rsidRPr="0074499D">
        <w:rPr>
          <w:rFonts w:eastAsia="Segoe UI" w:cstheme="minorHAnsi"/>
          <w:color w:val="333333"/>
        </w:rPr>
        <w:t xml:space="preserve"> optimale medische zorg</w:t>
      </w:r>
      <w:r w:rsidRPr="0074499D">
        <w:rPr>
          <w:rFonts w:eastAsia="Segoe UI" w:cstheme="minorHAnsi"/>
          <w:color w:val="333333"/>
        </w:rPr>
        <w:t xml:space="preserve"> in de woonzorgomgeving</w:t>
      </w:r>
      <w:r w:rsidR="54FFD4E0" w:rsidRPr="0074499D">
        <w:rPr>
          <w:rFonts w:eastAsia="Segoe UI" w:cstheme="minorHAnsi"/>
          <w:color w:val="333333"/>
        </w:rPr>
        <w:t>.</w:t>
      </w:r>
    </w:p>
    <w:p w14:paraId="3C1934A3" w14:textId="60A5E8F5" w:rsidR="00916393" w:rsidRDefault="003B32D4" w:rsidP="23E49BEA">
      <w:r>
        <w:t xml:space="preserve">Deze intentieverklaring </w:t>
      </w:r>
      <w:r w:rsidR="001B436A">
        <w:t xml:space="preserve">is een aanvulling op </w:t>
      </w:r>
      <w:r>
        <w:t xml:space="preserve">het algemeen regelement voor </w:t>
      </w:r>
      <w:r w:rsidR="622D8A14">
        <w:t>d</w:t>
      </w:r>
      <w:r w:rsidR="622D8A14" w:rsidRPr="23E49BEA">
        <w:t xml:space="preserve">e </w:t>
      </w:r>
      <w:r>
        <w:t xml:space="preserve">medische activiteit </w:t>
      </w:r>
      <w:r w:rsidR="73C7B068">
        <w:t xml:space="preserve">binnen </w:t>
      </w:r>
      <w:r>
        <w:t>woonzorgcentra en de rol van de CRA</w:t>
      </w:r>
      <w:r w:rsidR="5E69A60E">
        <w:t>,</w:t>
      </w:r>
      <w:r>
        <w:t xml:space="preserve"> zoals vastgelegd in het </w:t>
      </w:r>
      <w:hyperlink r:id="rId11">
        <w:r w:rsidRPr="23E49BEA">
          <w:rPr>
            <w:rStyle w:val="Hyperlink"/>
          </w:rPr>
          <w:t>Besluit van de Vlaamse Regering (BVR) van 5 juli 2024</w:t>
        </w:r>
      </w:hyperlink>
      <w:r>
        <w:t xml:space="preserve">. </w:t>
      </w:r>
    </w:p>
    <w:p w14:paraId="24286DD6" w14:textId="424A6BDF" w:rsidR="0019419F" w:rsidRDefault="00A86D35" w:rsidP="003B32D4">
      <w:pPr>
        <w:rPr>
          <w:rFonts w:cstheme="minorHAnsi"/>
        </w:rPr>
      </w:pPr>
      <w:r w:rsidRPr="00D7786E">
        <w:rPr>
          <w:rFonts w:cstheme="minorHAnsi"/>
        </w:rPr>
        <w:t xml:space="preserve">De verklaring is een dynamisch document en wordt regelmatig geëvalueerd en </w:t>
      </w:r>
      <w:r w:rsidR="00065FE0" w:rsidRPr="00D7786E">
        <w:rPr>
          <w:rFonts w:cstheme="minorHAnsi"/>
        </w:rPr>
        <w:t xml:space="preserve">indien nodig </w:t>
      </w:r>
      <w:r w:rsidRPr="00D7786E">
        <w:rPr>
          <w:rFonts w:cstheme="minorHAnsi"/>
        </w:rPr>
        <w:t>aangepast aan de behoeften van de veranderende zorgomgeving.</w:t>
      </w:r>
      <w:r w:rsidR="0042671B">
        <w:rPr>
          <w:rFonts w:cstheme="minorHAnsi"/>
        </w:rPr>
        <w:t xml:space="preserve"> </w:t>
      </w:r>
    </w:p>
    <w:p w14:paraId="030E4CF4" w14:textId="693307A0" w:rsidR="00A90A6B" w:rsidRDefault="00A90A6B" w:rsidP="00A90A6B">
      <w:pPr>
        <w:spacing w:after="0" w:line="240" w:lineRule="auto"/>
        <w:ind w:right="-284"/>
        <w:jc w:val="both"/>
        <w:rPr>
          <w:rFonts w:ascii="Calibri" w:hAnsi="Calibri" w:cs="Calibri"/>
          <w:bCs/>
          <w:sz w:val="18"/>
          <w:szCs w:val="18"/>
          <w:lang w:val="nl-NL"/>
        </w:rPr>
      </w:pPr>
      <w:r w:rsidRPr="0074499D">
        <w:rPr>
          <w:rFonts w:ascii="Calibri" w:hAnsi="Calibri" w:cs="Calibri"/>
          <w:bCs/>
          <w:sz w:val="18"/>
          <w:szCs w:val="18"/>
          <w:lang w:val="nl-NL"/>
        </w:rPr>
        <w:t xml:space="preserve">*Met woonzorgcentrum wordt desgevallend ook het daaraan verbonden centrum voor kortverblijf bedoeld. </w:t>
      </w:r>
    </w:p>
    <w:p w14:paraId="7244802B" w14:textId="77777777" w:rsidR="00A90A6B" w:rsidRPr="00A90A6B" w:rsidRDefault="00A90A6B" w:rsidP="00A90A6B">
      <w:pPr>
        <w:spacing w:after="0" w:line="240" w:lineRule="auto"/>
        <w:ind w:right="-284"/>
        <w:jc w:val="both"/>
        <w:rPr>
          <w:rFonts w:ascii="Calibri" w:hAnsi="Calibri" w:cs="Calibri"/>
          <w:bCs/>
          <w:sz w:val="18"/>
          <w:szCs w:val="18"/>
          <w:lang w:val="nl-NL"/>
        </w:rPr>
      </w:pPr>
    </w:p>
    <w:p w14:paraId="7B805F78" w14:textId="65116242" w:rsidR="003B32D4" w:rsidRPr="00F71C3B" w:rsidRDefault="0042671B" w:rsidP="23E49BEA">
      <w:pPr>
        <w:pBdr>
          <w:top w:val="single" w:sz="4" w:space="1" w:color="auto"/>
          <w:left w:val="single" w:sz="4" w:space="4" w:color="auto"/>
          <w:bottom w:val="single" w:sz="4" w:space="1" w:color="auto"/>
          <w:right w:val="single" w:sz="4" w:space="4" w:color="auto"/>
        </w:pBdr>
        <w:rPr>
          <w:b/>
          <w:bCs/>
          <w:i/>
          <w:iCs/>
        </w:rPr>
      </w:pPr>
      <w:r w:rsidRPr="23E49BEA">
        <w:rPr>
          <w:b/>
          <w:bCs/>
          <w:i/>
          <w:iCs/>
          <w:color w:val="C45911" w:themeColor="accent2" w:themeShade="BF"/>
        </w:rPr>
        <w:t>De tekst in</w:t>
      </w:r>
      <w:r w:rsidR="00F71C3B" w:rsidRPr="23E49BEA">
        <w:rPr>
          <w:b/>
          <w:bCs/>
          <w:i/>
          <w:iCs/>
          <w:color w:val="C45911" w:themeColor="accent2" w:themeShade="BF"/>
        </w:rPr>
        <w:t xml:space="preserve"> cursief</w:t>
      </w:r>
      <w:r w:rsidRPr="23E49BEA">
        <w:rPr>
          <w:b/>
          <w:bCs/>
          <w:i/>
          <w:iCs/>
          <w:color w:val="C45911" w:themeColor="accent2" w:themeShade="BF"/>
        </w:rPr>
        <w:t xml:space="preserve"> oranje is bedoeld als suggestie voor verdere uitwerking of aanpassing </w:t>
      </w:r>
      <w:r w:rsidR="3F0CA93D" w:rsidRPr="23E49BEA">
        <w:rPr>
          <w:b/>
          <w:bCs/>
          <w:i/>
          <w:iCs/>
          <w:color w:val="C45911" w:themeColor="accent2" w:themeShade="BF"/>
        </w:rPr>
        <w:t>aan</w:t>
      </w:r>
      <w:r w:rsidRPr="23E49BEA">
        <w:rPr>
          <w:b/>
          <w:bCs/>
          <w:i/>
          <w:iCs/>
          <w:color w:val="C45911" w:themeColor="accent2" w:themeShade="BF"/>
        </w:rPr>
        <w:t xml:space="preserve"> de lokale afspraken. </w:t>
      </w:r>
      <w:r w:rsidR="00676C61" w:rsidRPr="23E49BEA">
        <w:rPr>
          <w:b/>
          <w:bCs/>
          <w:i/>
          <w:iCs/>
          <w:color w:val="C45911" w:themeColor="accent2" w:themeShade="BF"/>
        </w:rPr>
        <w:t xml:space="preserve"> </w:t>
      </w:r>
    </w:p>
    <w:p w14:paraId="010CE011" w14:textId="639D4124" w:rsidR="006463BC" w:rsidRDefault="006463BC">
      <w:r>
        <w:br w:type="page"/>
      </w:r>
    </w:p>
    <w:p w14:paraId="06DB683F" w14:textId="03E85D87" w:rsidR="003B32D4" w:rsidRDefault="009D1301" w:rsidP="00813901">
      <w:pPr>
        <w:pStyle w:val="Kop2"/>
      </w:pPr>
      <w:r>
        <w:lastRenderedPageBreak/>
        <w:t xml:space="preserve">Vijf </w:t>
      </w:r>
      <w:r w:rsidR="7406993C">
        <w:t>d</w:t>
      </w:r>
      <w:r w:rsidR="003B32D4" w:rsidRPr="007C094C">
        <w:t>oelstellingen van samenwerking</w:t>
      </w:r>
    </w:p>
    <w:p w14:paraId="2B7A8EFB" w14:textId="77777777" w:rsidR="004749D9" w:rsidRPr="00813901" w:rsidRDefault="004749D9" w:rsidP="004749D9">
      <w:pPr>
        <w:pStyle w:val="Lijstalinea"/>
        <w:numPr>
          <w:ilvl w:val="0"/>
          <w:numId w:val="56"/>
        </w:numPr>
        <w:spacing w:after="0"/>
        <w:rPr>
          <w:b/>
          <w:bCs/>
          <w:i/>
          <w:iCs/>
        </w:rPr>
      </w:pPr>
      <w:r w:rsidRPr="00813901">
        <w:rPr>
          <w:b/>
          <w:bCs/>
          <w:i/>
          <w:iCs/>
        </w:rPr>
        <w:t>Wederzijds vertrouwen</w:t>
      </w:r>
      <w:r w:rsidRPr="260DE7F3">
        <w:rPr>
          <w:b/>
          <w:bCs/>
          <w:i/>
          <w:iCs/>
        </w:rPr>
        <w:t xml:space="preserve"> en respect</w:t>
      </w:r>
    </w:p>
    <w:p w14:paraId="17CBF86C" w14:textId="59954EE6" w:rsidR="004749D9" w:rsidRDefault="004749D9" w:rsidP="004749D9">
      <w:r>
        <w:t xml:space="preserve">Vertrouwen is de basis van onze samenwerking. De artsen kunnen rekenen op de ondersteuning en expertise van de verschillende disciplines van het zorgteam, en het </w:t>
      </w:r>
      <w:r w:rsidR="00675661">
        <w:t xml:space="preserve">WZC </w:t>
      </w:r>
      <w:r>
        <w:t>vertrouwt op de medische expertise van de behandelend arts. Dit wederzijds vertrouwen zorgt voor een goede en respectvolle samenwerking.</w:t>
      </w:r>
    </w:p>
    <w:p w14:paraId="1885D22F" w14:textId="2E2E9137" w:rsidR="004749D9" w:rsidRPr="00AB26E9" w:rsidRDefault="004749D9" w:rsidP="00AB26E9">
      <w:pPr>
        <w:pStyle w:val="Lijstalinea"/>
        <w:numPr>
          <w:ilvl w:val="0"/>
          <w:numId w:val="56"/>
        </w:numPr>
        <w:spacing w:after="0"/>
        <w:rPr>
          <w:b/>
          <w:bCs/>
          <w:i/>
          <w:iCs/>
        </w:rPr>
      </w:pPr>
      <w:r w:rsidRPr="00AB26E9">
        <w:rPr>
          <w:b/>
          <w:bCs/>
          <w:i/>
          <w:iCs/>
        </w:rPr>
        <w:t xml:space="preserve">Open dialoog </w:t>
      </w:r>
    </w:p>
    <w:p w14:paraId="3613B596" w14:textId="5000B7E1" w:rsidR="005243D4" w:rsidRDefault="005243D4" w:rsidP="005243D4">
      <w:pPr>
        <w:spacing w:after="0"/>
      </w:pPr>
      <w:r w:rsidRPr="005243D4">
        <w:t xml:space="preserve">Een open en constructieve dialoog tussen het </w:t>
      </w:r>
      <w:r w:rsidR="00675661">
        <w:t>WZC</w:t>
      </w:r>
      <w:r w:rsidRPr="005243D4">
        <w:t>, de CRA, de behandelende artsen en andere zorgverleners helpt om elkaar beter te begrijpen en vertrouwen op te bouwen. Door samen kennis en ervaring te delen, ontstaan er nieuwe oplossingen voor de uitdagingen van complexe zorg en beperkte middelen.</w:t>
      </w:r>
    </w:p>
    <w:p w14:paraId="3D5093B9" w14:textId="77777777" w:rsidR="005243D4" w:rsidRDefault="005243D4" w:rsidP="005243D4">
      <w:pPr>
        <w:spacing w:after="0"/>
      </w:pPr>
    </w:p>
    <w:p w14:paraId="06814996" w14:textId="32547872" w:rsidR="004749D9" w:rsidRPr="00AB26E9" w:rsidRDefault="004749D9" w:rsidP="00AB26E9">
      <w:pPr>
        <w:pStyle w:val="Lijstalinea"/>
        <w:numPr>
          <w:ilvl w:val="0"/>
          <w:numId w:val="56"/>
        </w:numPr>
        <w:spacing w:after="0"/>
        <w:rPr>
          <w:b/>
          <w:bCs/>
          <w:i/>
          <w:iCs/>
        </w:rPr>
      </w:pPr>
      <w:r w:rsidRPr="00AB26E9">
        <w:rPr>
          <w:b/>
          <w:bCs/>
          <w:i/>
          <w:iCs/>
        </w:rPr>
        <w:t xml:space="preserve">Zorg op maat </w:t>
      </w:r>
    </w:p>
    <w:p w14:paraId="28F0A781" w14:textId="012C6803" w:rsidR="004749D9" w:rsidRDefault="004749D9" w:rsidP="004749D9">
      <w:pPr>
        <w:spacing w:after="0"/>
      </w:pPr>
      <w:r>
        <w:t>Elke bewoner heeft unieke zorgbehoeften. Door structureel multidisciplinair overleg waarborgen we dat zorgplannen zorgvuldig worden afgestemd op de individuele noden van de bewoners, wat hun levenskwaliteit verhoogt.</w:t>
      </w:r>
      <w:r w:rsidRPr="00D01B76">
        <w:t xml:space="preserve"> </w:t>
      </w:r>
      <w:r>
        <w:t>Om samenwerking en dialoog optimaal te ondersteunen, organiseren we structureel overleg tussen het multidisciplinair team van het WZC, de toeleverende apotheker, de artsen en de CRA</w:t>
      </w:r>
      <w:r w:rsidR="000721FE">
        <w:t>(s)</w:t>
      </w:r>
      <w:r>
        <w:t>. Relevante stakeholders worden tijdig gevraagd om te participeren als dat bijdraagt aan de besproken onderwerpen.</w:t>
      </w:r>
    </w:p>
    <w:p w14:paraId="72AAFBC8" w14:textId="77777777" w:rsidR="005A0FC1" w:rsidRPr="00AB26E9" w:rsidRDefault="005A0FC1" w:rsidP="005A0FC1"/>
    <w:p w14:paraId="09884977" w14:textId="5A124029" w:rsidR="00BD72CD" w:rsidRPr="00813901" w:rsidRDefault="003B32D4" w:rsidP="00AB26E9">
      <w:pPr>
        <w:pStyle w:val="Lijstalinea"/>
        <w:numPr>
          <w:ilvl w:val="0"/>
          <w:numId w:val="56"/>
        </w:numPr>
        <w:spacing w:after="0"/>
        <w:rPr>
          <w:b/>
          <w:bCs/>
          <w:i/>
          <w:iCs/>
        </w:rPr>
      </w:pPr>
      <w:r w:rsidRPr="00813901">
        <w:rPr>
          <w:b/>
          <w:bCs/>
          <w:i/>
          <w:iCs/>
        </w:rPr>
        <w:t xml:space="preserve">Sterke </w:t>
      </w:r>
      <w:r w:rsidR="009D1301">
        <w:rPr>
          <w:b/>
          <w:bCs/>
          <w:i/>
          <w:iCs/>
        </w:rPr>
        <w:t xml:space="preserve">regionale </w:t>
      </w:r>
      <w:r w:rsidRPr="00813901">
        <w:rPr>
          <w:b/>
          <w:bCs/>
          <w:i/>
          <w:iCs/>
        </w:rPr>
        <w:t>samenwerking</w:t>
      </w:r>
    </w:p>
    <w:p w14:paraId="46ED579C" w14:textId="7124FA28" w:rsidR="009D1301" w:rsidRDefault="003B32D4" w:rsidP="00AB26E9">
      <w:pPr>
        <w:spacing w:after="0"/>
      </w:pPr>
      <w:r>
        <w:t xml:space="preserve">Kwaliteitsvolle zorg in </w:t>
      </w:r>
      <w:proofErr w:type="spellStart"/>
      <w:r w:rsidR="000721FE">
        <w:t>WZCs</w:t>
      </w:r>
      <w:proofErr w:type="spellEnd"/>
      <w:r w:rsidR="000721FE">
        <w:t xml:space="preserve"> </w:t>
      </w:r>
      <w:r w:rsidR="0CC59937">
        <w:t>vereist</w:t>
      </w:r>
      <w:r>
        <w:t xml:space="preserve"> nauwe samenwerking tussen alle betrokkenen. Deze samenwerking gaat verder dan de individuele zorgverlening en </w:t>
      </w:r>
      <w:r w:rsidR="599E94FD">
        <w:t xml:space="preserve">streeft naar een uniforme en integrale aanpak binnen de </w:t>
      </w:r>
      <w:proofErr w:type="spellStart"/>
      <w:r w:rsidR="000721FE">
        <w:t>WZCs</w:t>
      </w:r>
      <w:proofErr w:type="spellEnd"/>
      <w:r w:rsidR="000721FE">
        <w:t xml:space="preserve"> </w:t>
      </w:r>
      <w:r w:rsidR="599E94FD">
        <w:t xml:space="preserve">in dezelfde regio. </w:t>
      </w:r>
      <w:r w:rsidR="009D1301">
        <w:t>We streven naar regionale samenwerking waarbij artsen en zorgverleners binnen de eerste en tweede lijn overleggen en uniforme richtlijnen ontwikkelen.</w:t>
      </w:r>
      <w:r w:rsidR="009D1301" w:rsidRPr="23E49BEA">
        <w:rPr>
          <w:rFonts w:ascii="Calibri" w:eastAsia="Calibri" w:hAnsi="Calibri" w:cs="Calibri"/>
        </w:rPr>
        <w:t xml:space="preserve"> Dit bevordert </w:t>
      </w:r>
      <w:r w:rsidR="004E7766" w:rsidRPr="23E49BEA">
        <w:rPr>
          <w:rFonts w:ascii="Calibri" w:eastAsia="Calibri" w:hAnsi="Calibri" w:cs="Calibri"/>
        </w:rPr>
        <w:t xml:space="preserve">duidelijkheid, gelijkheid en </w:t>
      </w:r>
      <w:r w:rsidR="009D1301" w:rsidRPr="23E49BEA">
        <w:rPr>
          <w:rFonts w:ascii="Calibri" w:eastAsia="Calibri" w:hAnsi="Calibri" w:cs="Calibri"/>
        </w:rPr>
        <w:t>consistentie in de zorgverlening</w:t>
      </w:r>
      <w:r w:rsidR="004E7766" w:rsidRPr="23E49BEA">
        <w:rPr>
          <w:rFonts w:ascii="Calibri" w:eastAsia="Calibri" w:hAnsi="Calibri" w:cs="Calibri"/>
        </w:rPr>
        <w:t xml:space="preserve"> in </w:t>
      </w:r>
      <w:proofErr w:type="spellStart"/>
      <w:r w:rsidR="004E7766" w:rsidRPr="23E49BEA">
        <w:rPr>
          <w:rFonts w:ascii="Calibri" w:eastAsia="Calibri" w:hAnsi="Calibri" w:cs="Calibri"/>
        </w:rPr>
        <w:t>WZC</w:t>
      </w:r>
      <w:r w:rsidR="374D322A" w:rsidRPr="23E49BEA">
        <w:rPr>
          <w:rFonts w:ascii="Calibri" w:eastAsia="Calibri" w:hAnsi="Calibri" w:cs="Calibri"/>
        </w:rPr>
        <w:t>s</w:t>
      </w:r>
      <w:proofErr w:type="spellEnd"/>
      <w:r w:rsidR="004E7766" w:rsidRPr="23E49BEA">
        <w:rPr>
          <w:rFonts w:ascii="Calibri" w:eastAsia="Calibri" w:hAnsi="Calibri" w:cs="Calibri"/>
        </w:rPr>
        <w:t xml:space="preserve"> in dezelfde regio</w:t>
      </w:r>
      <w:r w:rsidR="009D1301" w:rsidRPr="23E49BEA">
        <w:rPr>
          <w:rFonts w:ascii="Calibri" w:eastAsia="Calibri" w:hAnsi="Calibri" w:cs="Calibri"/>
        </w:rPr>
        <w:t>.</w:t>
      </w:r>
      <w:r w:rsidR="009D1301">
        <w:t xml:space="preserve"> </w:t>
      </w:r>
    </w:p>
    <w:p w14:paraId="017C9C56" w14:textId="1A46CACC" w:rsidR="003B32D4" w:rsidRPr="00ED3CFA" w:rsidRDefault="003B32D4" w:rsidP="007C094C"/>
    <w:p w14:paraId="0B4BBD86" w14:textId="77777777" w:rsidR="003B32D4" w:rsidRPr="00813901" w:rsidRDefault="003B32D4" w:rsidP="00AB26E9">
      <w:pPr>
        <w:pStyle w:val="Lijstalinea"/>
        <w:numPr>
          <w:ilvl w:val="0"/>
          <w:numId w:val="56"/>
        </w:numPr>
        <w:spacing w:after="0" w:line="240" w:lineRule="auto"/>
        <w:rPr>
          <w:b/>
          <w:bCs/>
          <w:i/>
          <w:iCs/>
        </w:rPr>
      </w:pPr>
      <w:r w:rsidRPr="00813901">
        <w:rPr>
          <w:b/>
          <w:bCs/>
          <w:i/>
          <w:iCs/>
        </w:rPr>
        <w:t>Zorgcontinuïteit</w:t>
      </w:r>
    </w:p>
    <w:p w14:paraId="73B27CB1" w14:textId="3D367309" w:rsidR="003B32D4" w:rsidRDefault="003B32D4" w:rsidP="7E25C008">
      <w:pPr>
        <w:pStyle w:val="Normaalweb"/>
        <w:spacing w:before="0" w:beforeAutospacing="0" w:after="0" w:afterAutospacing="0"/>
        <w:rPr>
          <w:rFonts w:asciiTheme="minorHAnsi" w:eastAsiaTheme="minorEastAsia" w:hAnsiTheme="minorHAnsi" w:cstheme="minorBidi"/>
          <w:kern w:val="2"/>
          <w:sz w:val="22"/>
          <w:szCs w:val="22"/>
          <w:lang w:eastAsia="en-US"/>
          <w14:ligatures w14:val="standardContextual"/>
        </w:rPr>
      </w:pPr>
      <w:r w:rsidRPr="7E25C008">
        <w:rPr>
          <w:rFonts w:asciiTheme="minorHAnsi" w:eastAsiaTheme="minorEastAsia" w:hAnsiTheme="minorHAnsi" w:cstheme="minorBidi"/>
          <w:kern w:val="2"/>
          <w:sz w:val="22"/>
          <w:szCs w:val="22"/>
          <w:lang w:eastAsia="en-US"/>
          <w14:ligatures w14:val="standardContextual"/>
        </w:rPr>
        <w:t xml:space="preserve">We garanderen dat bewoners altijd toegang hebben tot medische zorg. </w:t>
      </w:r>
      <w:r w:rsidR="2CA3A1E4" w:rsidRPr="7E25C008">
        <w:rPr>
          <w:rFonts w:asciiTheme="minorHAnsi" w:eastAsiaTheme="minorEastAsia" w:hAnsiTheme="minorHAnsi" w:cstheme="minorBidi"/>
          <w:kern w:val="2"/>
          <w:sz w:val="22"/>
          <w:szCs w:val="22"/>
          <w:lang w:eastAsia="en-US"/>
          <w14:ligatures w14:val="standardContextual"/>
        </w:rPr>
        <w:t xml:space="preserve">De </w:t>
      </w:r>
      <w:r w:rsidR="009C2158">
        <w:rPr>
          <w:rFonts w:asciiTheme="minorHAnsi" w:eastAsiaTheme="minorEastAsia" w:hAnsiTheme="minorHAnsi" w:cstheme="minorBidi"/>
          <w:kern w:val="2"/>
          <w:sz w:val="22"/>
          <w:szCs w:val="22"/>
          <w:lang w:eastAsia="en-US"/>
          <w14:ligatures w14:val="standardContextual"/>
        </w:rPr>
        <w:t xml:space="preserve">behandelende </w:t>
      </w:r>
      <w:r w:rsidR="2CA3A1E4" w:rsidRPr="7E25C008">
        <w:rPr>
          <w:rFonts w:asciiTheme="minorHAnsi" w:eastAsiaTheme="minorEastAsia" w:hAnsiTheme="minorHAnsi" w:cstheme="minorBidi"/>
          <w:kern w:val="2"/>
          <w:sz w:val="22"/>
          <w:szCs w:val="22"/>
          <w:lang w:eastAsia="en-US"/>
          <w14:ligatures w14:val="standardContextual"/>
        </w:rPr>
        <w:t>a</w:t>
      </w:r>
      <w:r w:rsidRPr="7E25C008">
        <w:rPr>
          <w:rFonts w:asciiTheme="minorHAnsi" w:eastAsiaTheme="minorEastAsia" w:hAnsiTheme="minorHAnsi" w:cstheme="minorBidi"/>
          <w:kern w:val="2"/>
          <w:sz w:val="22"/>
          <w:szCs w:val="22"/>
          <w:lang w:eastAsia="en-US"/>
          <w14:ligatures w14:val="standardContextual"/>
        </w:rPr>
        <w:t xml:space="preserve">rtsen </w:t>
      </w:r>
      <w:r w:rsidR="34EA9977" w:rsidRPr="7E25C008">
        <w:rPr>
          <w:rFonts w:asciiTheme="minorHAnsi" w:eastAsiaTheme="minorEastAsia" w:hAnsiTheme="minorHAnsi" w:cstheme="minorBidi"/>
          <w:kern w:val="2"/>
          <w:sz w:val="22"/>
          <w:szCs w:val="22"/>
          <w:lang w:eastAsia="en-US"/>
          <w14:ligatures w14:val="standardContextual"/>
        </w:rPr>
        <w:t xml:space="preserve">werken </w:t>
      </w:r>
      <w:r w:rsidRPr="7E25C008">
        <w:rPr>
          <w:rFonts w:asciiTheme="minorHAnsi" w:eastAsiaTheme="minorEastAsia" w:hAnsiTheme="minorHAnsi" w:cstheme="minorBidi"/>
          <w:kern w:val="2"/>
          <w:sz w:val="22"/>
          <w:szCs w:val="22"/>
          <w:lang w:eastAsia="en-US"/>
          <w14:ligatures w14:val="standardContextual"/>
        </w:rPr>
        <w:t xml:space="preserve">samen met het </w:t>
      </w:r>
      <w:r w:rsidR="004E7766">
        <w:rPr>
          <w:rFonts w:asciiTheme="minorHAnsi" w:eastAsiaTheme="minorEastAsia" w:hAnsiTheme="minorHAnsi" w:cstheme="minorBidi"/>
          <w:kern w:val="2"/>
          <w:sz w:val="22"/>
          <w:szCs w:val="22"/>
          <w:lang w:eastAsia="en-US"/>
          <w14:ligatures w14:val="standardContextual"/>
        </w:rPr>
        <w:t>WZC</w:t>
      </w:r>
      <w:r w:rsidR="004E7766" w:rsidRPr="7E25C008">
        <w:rPr>
          <w:rFonts w:asciiTheme="minorHAnsi" w:eastAsiaTheme="minorEastAsia" w:hAnsiTheme="minorHAnsi" w:cstheme="minorBidi"/>
          <w:kern w:val="2"/>
          <w:sz w:val="22"/>
          <w:szCs w:val="22"/>
          <w:lang w:eastAsia="en-US"/>
          <w14:ligatures w14:val="standardContextual"/>
        </w:rPr>
        <w:t xml:space="preserve"> </w:t>
      </w:r>
      <w:r w:rsidR="0040284E">
        <w:rPr>
          <w:rFonts w:asciiTheme="minorHAnsi" w:eastAsiaTheme="minorEastAsia" w:hAnsiTheme="minorHAnsi" w:cstheme="minorBidi"/>
          <w:kern w:val="2"/>
          <w:sz w:val="22"/>
          <w:szCs w:val="22"/>
          <w:lang w:eastAsia="en-US"/>
          <w14:ligatures w14:val="standardContextual"/>
        </w:rPr>
        <w:t xml:space="preserve">aan </w:t>
      </w:r>
      <w:r w:rsidRPr="7E25C008">
        <w:rPr>
          <w:rFonts w:asciiTheme="minorHAnsi" w:eastAsiaTheme="minorEastAsia" w:hAnsiTheme="minorHAnsi" w:cstheme="minorBidi"/>
          <w:kern w:val="2"/>
          <w:sz w:val="22"/>
          <w:szCs w:val="22"/>
          <w:lang w:eastAsia="en-US"/>
          <w14:ligatures w14:val="standardContextual"/>
        </w:rPr>
        <w:t xml:space="preserve">continuïteit </w:t>
      </w:r>
      <w:r w:rsidR="1B4255E5" w:rsidRPr="7E25C008">
        <w:rPr>
          <w:rFonts w:asciiTheme="minorHAnsi" w:eastAsiaTheme="minorEastAsia" w:hAnsiTheme="minorHAnsi" w:cstheme="minorBidi"/>
          <w:kern w:val="2"/>
          <w:sz w:val="22"/>
          <w:szCs w:val="22"/>
          <w:lang w:eastAsia="en-US"/>
          <w14:ligatures w14:val="standardContextual"/>
        </w:rPr>
        <w:t>in de zorgverlening</w:t>
      </w:r>
      <w:r w:rsidRPr="7E25C008">
        <w:rPr>
          <w:rFonts w:asciiTheme="minorHAnsi" w:eastAsiaTheme="minorEastAsia" w:hAnsiTheme="minorHAnsi" w:cstheme="minorBidi"/>
          <w:kern w:val="2"/>
          <w:sz w:val="22"/>
          <w:szCs w:val="22"/>
          <w:lang w:eastAsia="en-US"/>
          <w14:ligatures w14:val="standardContextual"/>
        </w:rPr>
        <w:t xml:space="preserve">. </w:t>
      </w:r>
      <w:r w:rsidR="00ED6518">
        <w:rPr>
          <w:rFonts w:asciiTheme="minorHAnsi" w:eastAsiaTheme="minorEastAsia" w:hAnsiTheme="minorHAnsi" w:cstheme="minorBidi"/>
          <w:kern w:val="2"/>
          <w:sz w:val="22"/>
          <w:szCs w:val="22"/>
          <w:lang w:eastAsia="en-US"/>
          <w14:ligatures w14:val="standardContextual"/>
        </w:rPr>
        <w:t xml:space="preserve">De CRA </w:t>
      </w:r>
      <w:r w:rsidR="000215B9">
        <w:rPr>
          <w:rFonts w:asciiTheme="minorHAnsi" w:eastAsiaTheme="minorEastAsia" w:hAnsiTheme="minorHAnsi" w:cstheme="minorBidi"/>
          <w:kern w:val="2"/>
          <w:sz w:val="22"/>
          <w:szCs w:val="22"/>
          <w:lang w:eastAsia="en-US"/>
          <w14:ligatures w14:val="standardContextual"/>
        </w:rPr>
        <w:t>maakt</w:t>
      </w:r>
      <w:r w:rsidR="00ED6518">
        <w:rPr>
          <w:rFonts w:asciiTheme="minorHAnsi" w:eastAsiaTheme="minorEastAsia" w:hAnsiTheme="minorHAnsi" w:cstheme="minorBidi"/>
          <w:kern w:val="2"/>
          <w:sz w:val="22"/>
          <w:szCs w:val="22"/>
          <w:lang w:eastAsia="en-US"/>
          <w14:ligatures w14:val="standardContextual"/>
        </w:rPr>
        <w:t>,</w:t>
      </w:r>
      <w:r w:rsidR="000215B9">
        <w:rPr>
          <w:rFonts w:asciiTheme="minorHAnsi" w:eastAsiaTheme="minorEastAsia" w:hAnsiTheme="minorHAnsi" w:cstheme="minorBidi"/>
          <w:kern w:val="2"/>
          <w:sz w:val="22"/>
          <w:szCs w:val="22"/>
          <w:lang w:eastAsia="en-US"/>
          <w14:ligatures w14:val="standardContextual"/>
        </w:rPr>
        <w:t xml:space="preserve"> </w:t>
      </w:r>
      <w:r w:rsidR="007E084D">
        <w:rPr>
          <w:rFonts w:asciiTheme="minorHAnsi" w:eastAsiaTheme="minorEastAsia" w:hAnsiTheme="minorHAnsi" w:cstheme="minorBidi"/>
          <w:kern w:val="2"/>
          <w:sz w:val="22"/>
          <w:szCs w:val="22"/>
          <w:lang w:eastAsia="en-US"/>
          <w14:ligatures w14:val="standardContextual"/>
        </w:rPr>
        <w:t xml:space="preserve">eventueel </w:t>
      </w:r>
      <w:r w:rsidR="000215B9">
        <w:rPr>
          <w:rFonts w:asciiTheme="minorHAnsi" w:eastAsiaTheme="minorEastAsia" w:hAnsiTheme="minorHAnsi" w:cstheme="minorBidi"/>
          <w:kern w:val="2"/>
          <w:sz w:val="22"/>
          <w:szCs w:val="22"/>
          <w:lang w:eastAsia="en-US"/>
          <w14:ligatures w14:val="standardContextual"/>
        </w:rPr>
        <w:t>samen</w:t>
      </w:r>
      <w:r w:rsidR="00ED6518">
        <w:rPr>
          <w:rFonts w:asciiTheme="minorHAnsi" w:eastAsiaTheme="minorEastAsia" w:hAnsiTheme="minorHAnsi" w:cstheme="minorBidi"/>
          <w:kern w:val="2"/>
          <w:sz w:val="22"/>
          <w:szCs w:val="22"/>
          <w:lang w:eastAsia="en-US"/>
          <w14:ligatures w14:val="standardContextual"/>
        </w:rPr>
        <w:t xml:space="preserve"> met de huisartsenkring</w:t>
      </w:r>
      <w:r w:rsidR="00A16070">
        <w:rPr>
          <w:rFonts w:asciiTheme="minorHAnsi" w:eastAsiaTheme="minorEastAsia" w:hAnsiTheme="minorHAnsi" w:cstheme="minorBidi"/>
          <w:kern w:val="2"/>
          <w:sz w:val="22"/>
          <w:szCs w:val="22"/>
          <w:lang w:eastAsia="en-US"/>
          <w14:ligatures w14:val="standardContextual"/>
        </w:rPr>
        <w:t xml:space="preserve"> </w:t>
      </w:r>
      <w:r w:rsidR="00A16070" w:rsidRPr="00A16070">
        <w:rPr>
          <w:rFonts w:asciiTheme="minorHAnsi" w:eastAsiaTheme="minorEastAsia" w:hAnsiTheme="minorHAnsi" w:cstheme="minorBidi"/>
          <w:kern w:val="2"/>
          <w:sz w:val="22"/>
          <w:szCs w:val="22"/>
          <w:lang w:eastAsia="en-US"/>
          <w14:ligatures w14:val="standardContextual"/>
        </w:rPr>
        <w:t xml:space="preserve">gelegen in de zone van het </w:t>
      </w:r>
      <w:r w:rsidR="003A5F2D">
        <w:rPr>
          <w:rFonts w:asciiTheme="minorHAnsi" w:eastAsiaTheme="minorEastAsia" w:hAnsiTheme="minorHAnsi" w:cstheme="minorBidi"/>
          <w:kern w:val="2"/>
          <w:sz w:val="22"/>
          <w:szCs w:val="22"/>
          <w:lang w:eastAsia="en-US"/>
          <w14:ligatures w14:val="standardContextual"/>
        </w:rPr>
        <w:t>WZC</w:t>
      </w:r>
      <w:r w:rsidR="000215B9">
        <w:rPr>
          <w:rFonts w:asciiTheme="minorHAnsi" w:eastAsiaTheme="minorEastAsia" w:hAnsiTheme="minorHAnsi" w:cstheme="minorBidi"/>
          <w:kern w:val="2"/>
          <w:sz w:val="22"/>
          <w:szCs w:val="22"/>
          <w:lang w:eastAsia="en-US"/>
          <w14:ligatures w14:val="standardContextual"/>
        </w:rPr>
        <w:t xml:space="preserve">, </w:t>
      </w:r>
      <w:r w:rsidR="007E084D">
        <w:rPr>
          <w:rFonts w:asciiTheme="minorHAnsi" w:eastAsiaTheme="minorEastAsia" w:hAnsiTheme="minorHAnsi" w:cstheme="minorBidi"/>
          <w:kern w:val="2"/>
          <w:sz w:val="22"/>
          <w:szCs w:val="22"/>
          <w:lang w:eastAsia="en-US"/>
          <w14:ligatures w14:val="standardContextual"/>
        </w:rPr>
        <w:t xml:space="preserve">concrete </w:t>
      </w:r>
      <w:r w:rsidR="000215B9">
        <w:rPr>
          <w:rFonts w:asciiTheme="minorHAnsi" w:eastAsiaTheme="minorEastAsia" w:hAnsiTheme="minorHAnsi" w:cstheme="minorBidi"/>
          <w:kern w:val="2"/>
          <w:sz w:val="22"/>
          <w:szCs w:val="22"/>
          <w:lang w:eastAsia="en-US"/>
          <w14:ligatures w14:val="standardContextual"/>
        </w:rPr>
        <w:t xml:space="preserve">afspraken </w:t>
      </w:r>
      <w:r w:rsidR="007E084D">
        <w:rPr>
          <w:rFonts w:asciiTheme="minorHAnsi" w:eastAsiaTheme="minorEastAsia" w:hAnsiTheme="minorHAnsi" w:cstheme="minorBidi"/>
          <w:kern w:val="2"/>
          <w:sz w:val="22"/>
          <w:szCs w:val="22"/>
          <w:lang w:eastAsia="en-US"/>
          <w14:ligatures w14:val="standardContextual"/>
        </w:rPr>
        <w:t xml:space="preserve">over het waarborgen van </w:t>
      </w:r>
      <w:r w:rsidR="00176F6F">
        <w:rPr>
          <w:rFonts w:asciiTheme="minorHAnsi" w:eastAsiaTheme="minorEastAsia" w:hAnsiTheme="minorHAnsi" w:cstheme="minorBidi"/>
          <w:kern w:val="2"/>
          <w:sz w:val="22"/>
          <w:szCs w:val="22"/>
          <w:lang w:eastAsia="en-US"/>
          <w14:ligatures w14:val="standardContextual"/>
        </w:rPr>
        <w:t>de continuïteit</w:t>
      </w:r>
      <w:r w:rsidR="007E084D">
        <w:rPr>
          <w:rFonts w:asciiTheme="minorHAnsi" w:eastAsiaTheme="minorEastAsia" w:hAnsiTheme="minorHAnsi" w:cstheme="minorBidi"/>
          <w:kern w:val="2"/>
          <w:sz w:val="22"/>
          <w:szCs w:val="22"/>
          <w:lang w:eastAsia="en-US"/>
          <w14:ligatures w14:val="standardContextual"/>
        </w:rPr>
        <w:t xml:space="preserve"> </w:t>
      </w:r>
      <w:r w:rsidR="00176F6F">
        <w:rPr>
          <w:rFonts w:asciiTheme="minorHAnsi" w:eastAsiaTheme="minorEastAsia" w:hAnsiTheme="minorHAnsi" w:cstheme="minorBidi"/>
          <w:kern w:val="2"/>
          <w:sz w:val="22"/>
          <w:szCs w:val="22"/>
          <w:lang w:eastAsia="en-US"/>
          <w14:ligatures w14:val="standardContextual"/>
        </w:rPr>
        <w:t>van de</w:t>
      </w:r>
      <w:r w:rsidR="00620176">
        <w:rPr>
          <w:rFonts w:asciiTheme="minorHAnsi" w:eastAsiaTheme="minorEastAsia" w:hAnsiTheme="minorHAnsi" w:cstheme="minorBidi"/>
          <w:kern w:val="2"/>
          <w:sz w:val="22"/>
          <w:szCs w:val="22"/>
          <w:lang w:eastAsia="en-US"/>
          <w14:ligatures w14:val="standardContextual"/>
        </w:rPr>
        <w:t xml:space="preserve"> huisartsenzorg van de</w:t>
      </w:r>
      <w:r w:rsidR="00176F6F">
        <w:rPr>
          <w:rFonts w:asciiTheme="minorHAnsi" w:eastAsiaTheme="minorEastAsia" w:hAnsiTheme="minorHAnsi" w:cstheme="minorBidi"/>
          <w:kern w:val="2"/>
          <w:sz w:val="22"/>
          <w:szCs w:val="22"/>
          <w:lang w:eastAsia="en-US"/>
          <w14:ligatures w14:val="standardContextual"/>
        </w:rPr>
        <w:t xml:space="preserve"> bewoners. </w:t>
      </w:r>
    </w:p>
    <w:p w14:paraId="6433B1EE" w14:textId="77777777" w:rsidR="00813901" w:rsidRDefault="00813901" w:rsidP="004C5EA1"/>
    <w:p w14:paraId="050100B9" w14:textId="0528A312" w:rsidR="003B32D4" w:rsidRPr="003426DB" w:rsidRDefault="00266B66" w:rsidP="00813901">
      <w:pPr>
        <w:pStyle w:val="Kop2"/>
      </w:pPr>
      <w:r>
        <w:t>Samenwerkings</w:t>
      </w:r>
      <w:r w:rsidR="003B32D4" w:rsidRPr="003426DB">
        <w:t>afspraken</w:t>
      </w:r>
    </w:p>
    <w:p w14:paraId="12857441" w14:textId="36BBE93B" w:rsidR="003B32D4" w:rsidRDefault="003B32D4" w:rsidP="003B32D4">
      <w:r>
        <w:t>Om de samenwerking</w:t>
      </w:r>
      <w:r w:rsidR="00E36BEC">
        <w:t xml:space="preserve"> rond bovenstaande doelen</w:t>
      </w:r>
      <w:r>
        <w:t xml:space="preserve"> </w:t>
      </w:r>
      <w:r w:rsidR="51F4A19F">
        <w:t>concreet vorm te geven</w:t>
      </w:r>
      <w:r>
        <w:t>,</w:t>
      </w:r>
      <w:r w:rsidR="6BDC7FCC">
        <w:t xml:space="preserve"> </w:t>
      </w:r>
      <w:r w:rsidR="00B02621">
        <w:t xml:space="preserve">leggen </w:t>
      </w:r>
      <w:r w:rsidR="7CF94F5E">
        <w:t>we</w:t>
      </w:r>
      <w:r>
        <w:t xml:space="preserve"> </w:t>
      </w:r>
      <w:r w:rsidR="00B02621">
        <w:t xml:space="preserve">de nadruk op de </w:t>
      </w:r>
      <w:r>
        <w:t xml:space="preserve">volgende (niet-limitatieve) afspraken </w:t>
      </w:r>
      <w:r w:rsidR="6E2EFCDA">
        <w:t>met de CRA, behandelend artsen</w:t>
      </w:r>
      <w:r w:rsidR="006B7179">
        <w:t xml:space="preserve">, </w:t>
      </w:r>
      <w:r w:rsidR="6E2EFCDA">
        <w:t xml:space="preserve">het </w:t>
      </w:r>
      <w:r w:rsidR="003A5F2D">
        <w:t xml:space="preserve">WZC </w:t>
      </w:r>
      <w:r w:rsidR="006B7179">
        <w:t>en waar van toepassing de huisartsenkring</w:t>
      </w:r>
      <w:r w:rsidR="00127FF5">
        <w:t xml:space="preserve"> gelegen in de zone van het</w:t>
      </w:r>
      <w:r w:rsidR="00EE217D">
        <w:t xml:space="preserve"> </w:t>
      </w:r>
      <w:r w:rsidR="003A5F2D">
        <w:t>WZC</w:t>
      </w:r>
      <w:r w:rsidR="20A56321">
        <w:t>.</w:t>
      </w:r>
      <w:r w:rsidR="000156C5" w:rsidRPr="00AB26E9">
        <w:rPr>
          <w:color w:val="C45911" w:themeColor="accent2" w:themeShade="BF"/>
        </w:rPr>
        <w:t xml:space="preserve"> </w:t>
      </w:r>
    </w:p>
    <w:p w14:paraId="7F45EB5C" w14:textId="77777777" w:rsidR="00813901" w:rsidRDefault="00813901" w:rsidP="00813901">
      <w:pPr>
        <w:spacing w:after="0" w:line="240" w:lineRule="auto"/>
        <w:rPr>
          <w:b/>
          <w:bCs/>
        </w:rPr>
      </w:pPr>
    </w:p>
    <w:p w14:paraId="60D16AD6" w14:textId="37E516C5" w:rsidR="003B32D4" w:rsidRPr="00AB26E9" w:rsidRDefault="003B32D4" w:rsidP="00AB26E9">
      <w:pPr>
        <w:pStyle w:val="Lijstalinea"/>
        <w:numPr>
          <w:ilvl w:val="0"/>
          <w:numId w:val="66"/>
        </w:numPr>
        <w:spacing w:after="0" w:line="240" w:lineRule="auto"/>
        <w:rPr>
          <w:b/>
          <w:bCs/>
        </w:rPr>
      </w:pPr>
      <w:r w:rsidRPr="00AB26E9">
        <w:rPr>
          <w:b/>
          <w:bCs/>
        </w:rPr>
        <w:t>Bezoekuren voor artsen</w:t>
      </w:r>
    </w:p>
    <w:p w14:paraId="5CFC7C91" w14:textId="58ED2BD2" w:rsidR="003B32D4" w:rsidRDefault="000156C5" w:rsidP="00813901">
      <w:pPr>
        <w:spacing w:after="0" w:line="240" w:lineRule="auto"/>
        <w:rPr>
          <w:i/>
          <w:iCs/>
          <w:color w:val="C45911" w:themeColor="accent2" w:themeShade="BF"/>
        </w:rPr>
      </w:pPr>
      <w:r>
        <w:rPr>
          <w:i/>
          <w:iCs/>
          <w:color w:val="C45911" w:themeColor="accent2" w:themeShade="BF"/>
        </w:rPr>
        <w:t>C</w:t>
      </w:r>
      <w:r w:rsidR="073EEFCB" w:rsidRPr="00AB26E9">
        <w:rPr>
          <w:i/>
          <w:iCs/>
          <w:color w:val="C45911" w:themeColor="accent2" w:themeShade="BF"/>
        </w:rPr>
        <w:t xml:space="preserve">onsultaties </w:t>
      </w:r>
      <w:r>
        <w:rPr>
          <w:i/>
          <w:iCs/>
          <w:color w:val="C45911" w:themeColor="accent2" w:themeShade="BF"/>
        </w:rPr>
        <w:t>vinden plaats</w:t>
      </w:r>
      <w:r w:rsidRPr="00AB26E9">
        <w:rPr>
          <w:i/>
          <w:iCs/>
          <w:color w:val="C45911" w:themeColor="accent2" w:themeShade="BF"/>
        </w:rPr>
        <w:t xml:space="preserve"> </w:t>
      </w:r>
      <w:r w:rsidR="073EEFCB" w:rsidRPr="00AB26E9">
        <w:rPr>
          <w:i/>
          <w:iCs/>
          <w:color w:val="C45911" w:themeColor="accent2" w:themeShade="BF"/>
        </w:rPr>
        <w:t xml:space="preserve">op momenten waarop </w:t>
      </w:r>
      <w:r w:rsidR="00232453" w:rsidRPr="00AB26E9">
        <w:rPr>
          <w:i/>
          <w:iCs/>
          <w:color w:val="C45911" w:themeColor="accent2" w:themeShade="BF"/>
        </w:rPr>
        <w:t xml:space="preserve">dat werkbaar is voor de artsen </w:t>
      </w:r>
      <w:r w:rsidR="6E9FE5EF" w:rsidRPr="00AB26E9">
        <w:rPr>
          <w:i/>
          <w:iCs/>
          <w:color w:val="C45911" w:themeColor="accent2" w:themeShade="BF"/>
        </w:rPr>
        <w:t>en het zorgpersoneel</w:t>
      </w:r>
      <w:r w:rsidR="005C5ACD">
        <w:rPr>
          <w:i/>
          <w:iCs/>
          <w:color w:val="C45911" w:themeColor="accent2" w:themeShade="BF"/>
        </w:rPr>
        <w:t>.</w:t>
      </w:r>
      <w:r w:rsidR="6E9FE5EF" w:rsidRPr="00AB26E9">
        <w:rPr>
          <w:i/>
          <w:iCs/>
          <w:color w:val="C45911" w:themeColor="accent2" w:themeShade="BF"/>
        </w:rPr>
        <w:t xml:space="preserve"> </w:t>
      </w:r>
      <w:r w:rsidR="005C5ACD">
        <w:rPr>
          <w:i/>
          <w:iCs/>
          <w:color w:val="C45911" w:themeColor="accent2" w:themeShade="BF"/>
        </w:rPr>
        <w:t>Beide</w:t>
      </w:r>
      <w:r w:rsidR="00F47C27">
        <w:rPr>
          <w:i/>
          <w:iCs/>
          <w:color w:val="C45911" w:themeColor="accent2" w:themeShade="BF"/>
        </w:rPr>
        <w:t xml:space="preserve">n </w:t>
      </w:r>
      <w:r w:rsidR="005C5ACD">
        <w:rPr>
          <w:i/>
          <w:iCs/>
          <w:color w:val="C45911" w:themeColor="accent2" w:themeShade="BF"/>
        </w:rPr>
        <w:t>zijn</w:t>
      </w:r>
      <w:r w:rsidR="003B32D4" w:rsidRPr="00AB26E9">
        <w:rPr>
          <w:i/>
          <w:iCs/>
          <w:color w:val="C45911" w:themeColor="accent2" w:themeShade="BF"/>
        </w:rPr>
        <w:t xml:space="preserve"> </w:t>
      </w:r>
      <w:r w:rsidR="008F09D2">
        <w:rPr>
          <w:i/>
          <w:iCs/>
          <w:color w:val="C45911" w:themeColor="accent2" w:themeShade="BF"/>
        </w:rPr>
        <w:t xml:space="preserve">op de afgesproken momenten </w:t>
      </w:r>
      <w:r w:rsidR="003B32D4" w:rsidRPr="00AB26E9">
        <w:rPr>
          <w:i/>
          <w:iCs/>
          <w:color w:val="C45911" w:themeColor="accent2" w:themeShade="BF"/>
        </w:rPr>
        <w:t>beschikbaar voor overleg en ondersteuning</w:t>
      </w:r>
      <w:r w:rsidR="005C5ACD">
        <w:rPr>
          <w:i/>
          <w:iCs/>
          <w:color w:val="C45911" w:themeColor="accent2" w:themeShade="BF"/>
        </w:rPr>
        <w:t xml:space="preserve"> </w:t>
      </w:r>
      <w:r w:rsidRPr="000156C5">
        <w:rPr>
          <w:i/>
          <w:iCs/>
          <w:color w:val="C45911" w:themeColor="accent2" w:themeShade="BF"/>
        </w:rPr>
        <w:t>(aan te vullen/passen in functie van de afspraak).</w:t>
      </w:r>
    </w:p>
    <w:p w14:paraId="230941A2" w14:textId="77777777" w:rsidR="00683BA3" w:rsidRDefault="00683BA3" w:rsidP="00813901">
      <w:pPr>
        <w:spacing w:after="0" w:line="240" w:lineRule="auto"/>
        <w:rPr>
          <w:i/>
          <w:iCs/>
          <w:color w:val="C45911" w:themeColor="accent2" w:themeShade="BF"/>
        </w:rPr>
      </w:pPr>
    </w:p>
    <w:p w14:paraId="7B93D361" w14:textId="77777777" w:rsidR="00683BA3" w:rsidRPr="006017EC" w:rsidRDefault="00683BA3" w:rsidP="00683BA3">
      <w:pPr>
        <w:pStyle w:val="Lijstalinea"/>
        <w:numPr>
          <w:ilvl w:val="0"/>
          <w:numId w:val="66"/>
        </w:numPr>
        <w:spacing w:after="0" w:line="240" w:lineRule="auto"/>
        <w:rPr>
          <w:b/>
          <w:bCs/>
        </w:rPr>
      </w:pPr>
      <w:r w:rsidRPr="006017EC">
        <w:rPr>
          <w:b/>
          <w:bCs/>
        </w:rPr>
        <w:t>Ondersteuning bij artsenbezoek</w:t>
      </w:r>
    </w:p>
    <w:p w14:paraId="70039B4E" w14:textId="33ED82B3" w:rsidR="00683BA3" w:rsidRDefault="00683BA3" w:rsidP="00683BA3">
      <w:pPr>
        <w:spacing w:after="0" w:line="240" w:lineRule="auto"/>
        <w:rPr>
          <w:i/>
          <w:iCs/>
          <w:color w:val="C45911" w:themeColor="accent2" w:themeShade="BF"/>
        </w:rPr>
      </w:pPr>
      <w:r w:rsidRPr="006017EC">
        <w:rPr>
          <w:i/>
          <w:iCs/>
          <w:color w:val="C45911" w:themeColor="accent2" w:themeShade="BF"/>
        </w:rPr>
        <w:lastRenderedPageBreak/>
        <w:t xml:space="preserve">Het </w:t>
      </w:r>
      <w:r w:rsidR="00D0084D">
        <w:rPr>
          <w:i/>
          <w:iCs/>
          <w:color w:val="C45911" w:themeColor="accent2" w:themeShade="BF"/>
        </w:rPr>
        <w:t>WZC</w:t>
      </w:r>
      <w:r w:rsidR="00D0084D" w:rsidRPr="006017EC">
        <w:rPr>
          <w:i/>
          <w:iCs/>
          <w:color w:val="C45911" w:themeColor="accent2" w:themeShade="BF"/>
        </w:rPr>
        <w:t xml:space="preserve"> </w:t>
      </w:r>
      <w:r>
        <w:rPr>
          <w:i/>
          <w:iCs/>
          <w:color w:val="C45911" w:themeColor="accent2" w:themeShade="BF"/>
        </w:rPr>
        <w:t>duidt</w:t>
      </w:r>
      <w:r w:rsidRPr="006017EC">
        <w:rPr>
          <w:i/>
          <w:iCs/>
          <w:color w:val="C45911" w:themeColor="accent2" w:themeShade="BF"/>
        </w:rPr>
        <w:t xml:space="preserve"> een aanspreekpunt aan om de arts </w:t>
      </w:r>
      <w:r w:rsidR="00D0084D">
        <w:rPr>
          <w:i/>
          <w:iCs/>
          <w:color w:val="C45911" w:themeColor="accent2" w:themeShade="BF"/>
        </w:rPr>
        <w:t xml:space="preserve">indien nodig </w:t>
      </w:r>
      <w:r w:rsidRPr="006017EC">
        <w:rPr>
          <w:i/>
          <w:iCs/>
          <w:color w:val="C45911" w:themeColor="accent2" w:themeShade="BF"/>
        </w:rPr>
        <w:t>te ondersteunen tijdens het bezoek (aan te vullen/passen in functie van de afspraak).</w:t>
      </w:r>
    </w:p>
    <w:p w14:paraId="32AB2FE4" w14:textId="77777777" w:rsidR="00813901" w:rsidRDefault="00813901" w:rsidP="00813901">
      <w:pPr>
        <w:spacing w:after="0" w:line="240" w:lineRule="auto"/>
      </w:pPr>
    </w:p>
    <w:p w14:paraId="3D48FA24" w14:textId="4C49E485" w:rsidR="003B32D4" w:rsidRPr="00AB26E9" w:rsidRDefault="00CC36D2" w:rsidP="00AB26E9">
      <w:pPr>
        <w:pStyle w:val="Lijstalinea"/>
        <w:numPr>
          <w:ilvl w:val="0"/>
          <w:numId w:val="66"/>
        </w:numPr>
        <w:spacing w:after="0"/>
        <w:rPr>
          <w:b/>
          <w:bCs/>
        </w:rPr>
      </w:pPr>
      <w:r w:rsidRPr="00AB26E9">
        <w:rPr>
          <w:b/>
          <w:bCs/>
        </w:rPr>
        <w:t>G</w:t>
      </w:r>
      <w:r w:rsidR="003B32D4" w:rsidRPr="00AB26E9">
        <w:rPr>
          <w:b/>
          <w:bCs/>
        </w:rPr>
        <w:t>egevensuitwisseling</w:t>
      </w:r>
    </w:p>
    <w:p w14:paraId="2C64AB30" w14:textId="1B2ECA5E" w:rsidR="00E30AC8" w:rsidRDefault="03F8CABF" w:rsidP="005E59EB">
      <w:pPr>
        <w:spacing w:after="0" w:line="240" w:lineRule="auto"/>
        <w:rPr>
          <w:i/>
          <w:iCs/>
          <w:color w:val="C45911" w:themeColor="accent2" w:themeShade="BF"/>
        </w:rPr>
      </w:pPr>
      <w:r w:rsidRPr="00AB26E9">
        <w:rPr>
          <w:rFonts w:ascii="Calibri" w:eastAsia="Calibri" w:hAnsi="Calibri" w:cs="Calibri"/>
          <w:i/>
          <w:iCs/>
          <w:color w:val="C45911" w:themeColor="accent2" w:themeShade="BF"/>
        </w:rPr>
        <w:t xml:space="preserve">Voor een continue zorgverlening streven we naar een optimale gegevensuitwisseling. Dit omvat bijvoorbeeld toegang tot medische dossiers voor de </w:t>
      </w:r>
      <w:r w:rsidR="00E06182" w:rsidRPr="00AB26E9">
        <w:rPr>
          <w:rFonts w:ascii="Calibri" w:eastAsia="Calibri" w:hAnsi="Calibri" w:cs="Calibri"/>
          <w:i/>
          <w:iCs/>
          <w:color w:val="C45911" w:themeColor="accent2" w:themeShade="BF"/>
        </w:rPr>
        <w:t xml:space="preserve">arts </w:t>
      </w:r>
      <w:r w:rsidRPr="00AB26E9">
        <w:rPr>
          <w:rFonts w:ascii="Calibri" w:eastAsia="Calibri" w:hAnsi="Calibri" w:cs="Calibri"/>
          <w:i/>
          <w:iCs/>
          <w:color w:val="C45911" w:themeColor="accent2" w:themeShade="BF"/>
        </w:rPr>
        <w:t>van wacht, mits noodzakelijk voor de behandeling. Compatibele softwarepakketten worden gebruikt om elektronische gegevensuitwisseling te vergemakkelijken</w:t>
      </w:r>
      <w:r w:rsidR="00B249E1">
        <w:rPr>
          <w:i/>
          <w:iCs/>
          <w:color w:val="C45911" w:themeColor="accent2" w:themeShade="BF"/>
        </w:rPr>
        <w:t xml:space="preserve"> </w:t>
      </w:r>
      <w:r w:rsidR="00B249E1" w:rsidRPr="006017EC">
        <w:rPr>
          <w:i/>
          <w:iCs/>
          <w:color w:val="C45911" w:themeColor="accent2" w:themeShade="BF"/>
        </w:rPr>
        <w:t>(aan te vullen/passen in functie van de afspraak).</w:t>
      </w:r>
    </w:p>
    <w:p w14:paraId="65D29E7F" w14:textId="08FE92B4" w:rsidR="00E970B0" w:rsidRDefault="00E970B0" w:rsidP="005E59EB">
      <w:pPr>
        <w:spacing w:after="0" w:line="240" w:lineRule="auto"/>
      </w:pPr>
    </w:p>
    <w:p w14:paraId="70534626" w14:textId="783CFCC4" w:rsidR="00E970B0" w:rsidRPr="00AB26E9" w:rsidRDefault="005C5ACD" w:rsidP="00AB26E9">
      <w:pPr>
        <w:pStyle w:val="Lijstalinea"/>
        <w:numPr>
          <w:ilvl w:val="0"/>
          <w:numId w:val="66"/>
        </w:numPr>
        <w:spacing w:after="0"/>
        <w:rPr>
          <w:b/>
          <w:bCs/>
        </w:rPr>
      </w:pPr>
      <w:r>
        <w:rPr>
          <w:b/>
          <w:bCs/>
        </w:rPr>
        <w:t>H</w:t>
      </w:r>
      <w:r w:rsidR="345C3452" w:rsidRPr="00AB26E9">
        <w:rPr>
          <w:b/>
          <w:bCs/>
        </w:rPr>
        <w:t xml:space="preserve">et </w:t>
      </w:r>
      <w:proofErr w:type="spellStart"/>
      <w:r w:rsidR="003B32D4" w:rsidRPr="00AB26E9">
        <w:rPr>
          <w:b/>
          <w:bCs/>
        </w:rPr>
        <w:t>BelRAI</w:t>
      </w:r>
      <w:proofErr w:type="spellEnd"/>
      <w:r w:rsidR="376A5970" w:rsidRPr="00AB26E9">
        <w:rPr>
          <w:b/>
          <w:bCs/>
        </w:rPr>
        <w:t>-instrument</w:t>
      </w:r>
    </w:p>
    <w:p w14:paraId="0CCCF927" w14:textId="35D7A68A" w:rsidR="00227AE6" w:rsidRPr="0074499D" w:rsidRDefault="003B32D4" w:rsidP="23E49BEA">
      <w:pPr>
        <w:rPr>
          <w:i/>
          <w:iCs/>
          <w:color w:val="C45911" w:themeColor="accent2" w:themeShade="BF"/>
        </w:rPr>
      </w:pPr>
      <w:r w:rsidRPr="23E49BEA">
        <w:rPr>
          <w:i/>
          <w:iCs/>
          <w:color w:val="C45911" w:themeColor="accent2" w:themeShade="BF"/>
        </w:rPr>
        <w:t xml:space="preserve">Het </w:t>
      </w:r>
      <w:r w:rsidR="00F71C3B" w:rsidRPr="23E49BEA">
        <w:rPr>
          <w:i/>
          <w:iCs/>
          <w:color w:val="C45911" w:themeColor="accent2" w:themeShade="BF"/>
        </w:rPr>
        <w:t xml:space="preserve">WZC </w:t>
      </w:r>
      <w:r w:rsidRPr="23E49BEA">
        <w:rPr>
          <w:i/>
          <w:iCs/>
          <w:color w:val="C45911" w:themeColor="accent2" w:themeShade="BF"/>
        </w:rPr>
        <w:t xml:space="preserve">en de behandelende artsen </w:t>
      </w:r>
      <w:r w:rsidR="00476628" w:rsidRPr="23E49BEA">
        <w:rPr>
          <w:i/>
          <w:iCs/>
          <w:color w:val="C45911" w:themeColor="accent2" w:themeShade="BF"/>
        </w:rPr>
        <w:t xml:space="preserve">maken afspraken over hoe </w:t>
      </w:r>
      <w:r w:rsidR="581E59B3" w:rsidRPr="23E49BEA">
        <w:rPr>
          <w:i/>
          <w:iCs/>
          <w:color w:val="C45911" w:themeColor="accent2" w:themeShade="BF"/>
        </w:rPr>
        <w:t>de</w:t>
      </w:r>
      <w:r w:rsidR="008B0512" w:rsidRPr="23E49BEA">
        <w:rPr>
          <w:i/>
          <w:iCs/>
          <w:color w:val="C45911" w:themeColor="accent2" w:themeShade="BF"/>
        </w:rPr>
        <w:t xml:space="preserve"> nodige</w:t>
      </w:r>
      <w:r w:rsidR="581E59B3" w:rsidRPr="23E49BEA">
        <w:rPr>
          <w:i/>
          <w:iCs/>
          <w:color w:val="C45911" w:themeColor="accent2" w:themeShade="BF"/>
        </w:rPr>
        <w:t xml:space="preserve"> gegevens</w:t>
      </w:r>
      <w:r w:rsidR="008B0512" w:rsidRPr="23E49BEA">
        <w:rPr>
          <w:i/>
          <w:iCs/>
          <w:color w:val="C45911" w:themeColor="accent2" w:themeShade="BF"/>
        </w:rPr>
        <w:t xml:space="preserve"> </w:t>
      </w:r>
      <w:r w:rsidR="6650FE00" w:rsidRPr="23E49BEA">
        <w:rPr>
          <w:i/>
          <w:iCs/>
          <w:color w:val="C45911" w:themeColor="accent2" w:themeShade="BF"/>
        </w:rPr>
        <w:t>voor</w:t>
      </w:r>
      <w:r w:rsidRPr="23E49BEA">
        <w:rPr>
          <w:i/>
          <w:iCs/>
          <w:color w:val="C45911" w:themeColor="accent2" w:themeShade="BF"/>
        </w:rPr>
        <w:t xml:space="preserve"> het </w:t>
      </w:r>
      <w:proofErr w:type="spellStart"/>
      <w:r w:rsidRPr="23E49BEA">
        <w:rPr>
          <w:i/>
          <w:iCs/>
          <w:color w:val="C45911" w:themeColor="accent2" w:themeShade="BF"/>
        </w:rPr>
        <w:t>BelRAI</w:t>
      </w:r>
      <w:proofErr w:type="spellEnd"/>
      <w:r w:rsidR="0CDB903B" w:rsidRPr="23E49BEA">
        <w:rPr>
          <w:i/>
          <w:iCs/>
          <w:color w:val="C45911" w:themeColor="accent2" w:themeShade="BF"/>
        </w:rPr>
        <w:t>-</w:t>
      </w:r>
      <w:r w:rsidRPr="23E49BEA">
        <w:rPr>
          <w:i/>
          <w:iCs/>
          <w:color w:val="C45911" w:themeColor="accent2" w:themeShade="BF"/>
        </w:rPr>
        <w:t>instrumen</w:t>
      </w:r>
      <w:r w:rsidR="00A10BBB" w:rsidRPr="23E49BEA">
        <w:rPr>
          <w:i/>
          <w:iCs/>
          <w:color w:val="C45911" w:themeColor="accent2" w:themeShade="BF"/>
        </w:rPr>
        <w:t>t</w:t>
      </w:r>
      <w:r w:rsidR="008B0512" w:rsidRPr="23E49BEA">
        <w:rPr>
          <w:i/>
          <w:iCs/>
          <w:color w:val="C45911" w:themeColor="accent2" w:themeShade="BF"/>
        </w:rPr>
        <w:t xml:space="preserve"> tijdig aangeleverd worden </w:t>
      </w:r>
      <w:r w:rsidR="009A05A7" w:rsidRPr="23E49BEA">
        <w:rPr>
          <w:i/>
          <w:iCs/>
          <w:color w:val="C45911" w:themeColor="accent2" w:themeShade="BF"/>
        </w:rPr>
        <w:t>(aan te vullen/passen in functie van de afspraak).</w:t>
      </w:r>
    </w:p>
    <w:p w14:paraId="7EE34399" w14:textId="67275CE1" w:rsidR="00E970B0" w:rsidRPr="0074499D" w:rsidRDefault="00227AE6" w:rsidP="0074499D">
      <w:pPr>
        <w:pStyle w:val="Lijstalinea"/>
        <w:numPr>
          <w:ilvl w:val="0"/>
          <w:numId w:val="66"/>
        </w:numPr>
        <w:spacing w:after="0" w:line="240" w:lineRule="auto"/>
        <w:rPr>
          <w:b/>
          <w:bCs/>
        </w:rPr>
      </w:pPr>
      <w:r w:rsidRPr="007D4A33">
        <w:rPr>
          <w:b/>
          <w:bCs/>
        </w:rPr>
        <w:t>Structureel overleg</w:t>
      </w:r>
      <w:r>
        <w:rPr>
          <w:b/>
          <w:bCs/>
        </w:rPr>
        <w:t xml:space="preserve"> en p</w:t>
      </w:r>
      <w:r w:rsidR="003B32D4" w:rsidRPr="0074499D">
        <w:rPr>
          <w:b/>
          <w:bCs/>
        </w:rPr>
        <w:t xml:space="preserve">rocedures op regionaal niveau  </w:t>
      </w:r>
    </w:p>
    <w:p w14:paraId="39495218" w14:textId="7F4AD149" w:rsidR="00B249E1" w:rsidRPr="00F71C3B" w:rsidRDefault="0082390C" w:rsidP="23E49BEA">
      <w:pPr>
        <w:spacing w:after="0" w:line="240" w:lineRule="auto"/>
        <w:rPr>
          <w:b/>
          <w:bCs/>
          <w:i/>
          <w:iCs/>
          <w:color w:val="C45911" w:themeColor="accent2" w:themeShade="BF"/>
        </w:rPr>
      </w:pPr>
      <w:r w:rsidRPr="23E49BEA">
        <w:rPr>
          <w:i/>
          <w:iCs/>
          <w:color w:val="C45911" w:themeColor="accent2" w:themeShade="BF"/>
        </w:rPr>
        <w:t>De CRA</w:t>
      </w:r>
      <w:r w:rsidR="00C27723" w:rsidRPr="23E49BEA">
        <w:rPr>
          <w:i/>
          <w:iCs/>
          <w:color w:val="C45911" w:themeColor="accent2" w:themeShade="BF"/>
        </w:rPr>
        <w:t xml:space="preserve">, het </w:t>
      </w:r>
      <w:r w:rsidRPr="23E49BEA">
        <w:rPr>
          <w:i/>
          <w:iCs/>
          <w:color w:val="C45911" w:themeColor="accent2" w:themeShade="BF"/>
        </w:rPr>
        <w:t xml:space="preserve">WZC </w:t>
      </w:r>
      <w:r w:rsidR="00C27723" w:rsidRPr="23E49BEA">
        <w:rPr>
          <w:i/>
          <w:iCs/>
          <w:color w:val="C45911" w:themeColor="accent2" w:themeShade="BF"/>
        </w:rPr>
        <w:t xml:space="preserve">en de behandelende artsen </w:t>
      </w:r>
      <w:r w:rsidRPr="23E49BEA">
        <w:rPr>
          <w:i/>
          <w:iCs/>
          <w:color w:val="C45911" w:themeColor="accent2" w:themeShade="BF"/>
        </w:rPr>
        <w:t xml:space="preserve">streven </w:t>
      </w:r>
      <w:r w:rsidR="00C27723" w:rsidRPr="23E49BEA">
        <w:rPr>
          <w:i/>
          <w:iCs/>
          <w:color w:val="C45911" w:themeColor="accent2" w:themeShade="BF"/>
        </w:rPr>
        <w:t>naar een meer uniform</w:t>
      </w:r>
      <w:r w:rsidR="007770A4" w:rsidRPr="23E49BEA">
        <w:rPr>
          <w:i/>
          <w:iCs/>
          <w:color w:val="C45911" w:themeColor="accent2" w:themeShade="BF"/>
        </w:rPr>
        <w:t xml:space="preserve"> medisch beleid in </w:t>
      </w:r>
      <w:r w:rsidR="00284CF8" w:rsidRPr="23E49BEA">
        <w:rPr>
          <w:i/>
          <w:iCs/>
          <w:color w:val="C45911" w:themeColor="accent2" w:themeShade="BF"/>
        </w:rPr>
        <w:t xml:space="preserve">de </w:t>
      </w:r>
      <w:proofErr w:type="spellStart"/>
      <w:r w:rsidR="007770A4" w:rsidRPr="23E49BEA">
        <w:rPr>
          <w:i/>
          <w:iCs/>
          <w:color w:val="C45911" w:themeColor="accent2" w:themeShade="BF"/>
        </w:rPr>
        <w:t>WZCs</w:t>
      </w:r>
      <w:proofErr w:type="spellEnd"/>
      <w:r w:rsidR="007770A4" w:rsidRPr="23E49BEA">
        <w:rPr>
          <w:i/>
          <w:iCs/>
          <w:color w:val="C45911" w:themeColor="accent2" w:themeShade="BF"/>
        </w:rPr>
        <w:t xml:space="preserve"> in de regio. </w:t>
      </w:r>
      <w:r w:rsidR="005F21BF" w:rsidRPr="23E49BEA">
        <w:rPr>
          <w:i/>
          <w:iCs/>
          <w:color w:val="C45911" w:themeColor="accent2" w:themeShade="BF"/>
        </w:rPr>
        <w:t>(</w:t>
      </w:r>
      <w:r w:rsidR="00944C9D" w:rsidRPr="23E49BEA">
        <w:rPr>
          <w:i/>
          <w:iCs/>
          <w:color w:val="C45911" w:themeColor="accent2" w:themeShade="BF"/>
        </w:rPr>
        <w:t xml:space="preserve">Bijvoorbeeld rond het </w:t>
      </w:r>
      <w:r w:rsidR="00944C9D" w:rsidRPr="23E49BEA">
        <w:rPr>
          <w:rFonts w:ascii="Calibri" w:eastAsia="Calibri" w:hAnsi="Calibri" w:cs="Calibri"/>
          <w:i/>
          <w:iCs/>
          <w:color w:val="C45911" w:themeColor="accent2" w:themeShade="BF"/>
        </w:rPr>
        <w:t>gebruik van het geneesmiddelenformularium</w:t>
      </w:r>
      <w:r w:rsidR="005F21BF" w:rsidRPr="23E49BEA">
        <w:rPr>
          <w:rFonts w:ascii="Calibri" w:eastAsia="Calibri" w:hAnsi="Calibri" w:cs="Calibri"/>
          <w:i/>
          <w:iCs/>
          <w:color w:val="C45911" w:themeColor="accent2" w:themeShade="BF"/>
        </w:rPr>
        <w:t>)</w:t>
      </w:r>
      <w:r w:rsidR="00944C9D" w:rsidRPr="23E49BEA">
        <w:rPr>
          <w:rFonts w:ascii="Calibri" w:eastAsia="Calibri" w:hAnsi="Calibri" w:cs="Calibri"/>
          <w:i/>
          <w:iCs/>
          <w:color w:val="C45911" w:themeColor="accent2" w:themeShade="BF"/>
        </w:rPr>
        <w:t xml:space="preserve">. </w:t>
      </w:r>
      <w:r w:rsidR="007770A4" w:rsidRPr="23E49BEA">
        <w:rPr>
          <w:i/>
          <w:iCs/>
          <w:color w:val="C45911" w:themeColor="accent2" w:themeShade="BF"/>
        </w:rPr>
        <w:t xml:space="preserve">De CRA </w:t>
      </w:r>
      <w:r w:rsidR="00284CF8" w:rsidRPr="23E49BEA">
        <w:rPr>
          <w:i/>
          <w:iCs/>
          <w:color w:val="C45911" w:themeColor="accent2" w:themeShade="BF"/>
        </w:rPr>
        <w:t>doet dit in</w:t>
      </w:r>
      <w:r w:rsidR="00F15760" w:rsidRPr="23E49BEA">
        <w:rPr>
          <w:i/>
          <w:iCs/>
          <w:color w:val="C45911" w:themeColor="accent2" w:themeShade="BF"/>
        </w:rPr>
        <w:t xml:space="preserve"> afstemming met het CRA platform in de regio alsook de huisartsenkring</w:t>
      </w:r>
      <w:r w:rsidR="00284CF8" w:rsidRPr="23E49BEA">
        <w:rPr>
          <w:i/>
          <w:iCs/>
          <w:color w:val="C45911" w:themeColor="accent2" w:themeShade="BF"/>
        </w:rPr>
        <w:t xml:space="preserve">, de </w:t>
      </w:r>
      <w:r w:rsidR="00F15760" w:rsidRPr="23E49BEA">
        <w:rPr>
          <w:i/>
          <w:iCs/>
          <w:color w:val="C45911" w:themeColor="accent2" w:themeShade="BF"/>
        </w:rPr>
        <w:t>eerst</w:t>
      </w:r>
      <w:r w:rsidR="00284CF8" w:rsidRPr="23E49BEA">
        <w:rPr>
          <w:i/>
          <w:iCs/>
          <w:color w:val="C45911" w:themeColor="accent2" w:themeShade="BF"/>
        </w:rPr>
        <w:t>e</w:t>
      </w:r>
      <w:r w:rsidR="00F15760" w:rsidRPr="23E49BEA">
        <w:rPr>
          <w:i/>
          <w:iCs/>
          <w:color w:val="C45911" w:themeColor="accent2" w:themeShade="BF"/>
        </w:rPr>
        <w:t>lijnszone</w:t>
      </w:r>
      <w:r w:rsidR="00284CF8" w:rsidRPr="23E49BEA">
        <w:rPr>
          <w:i/>
          <w:iCs/>
          <w:color w:val="C45911" w:themeColor="accent2" w:themeShade="BF"/>
        </w:rPr>
        <w:t xml:space="preserve"> en het ziekenhuisnetwerk </w:t>
      </w:r>
      <w:r w:rsidR="004B4BFF" w:rsidRPr="23E49BEA">
        <w:rPr>
          <w:i/>
          <w:iCs/>
          <w:color w:val="C45911" w:themeColor="accent2" w:themeShade="BF"/>
        </w:rPr>
        <w:t xml:space="preserve">in de zone van het </w:t>
      </w:r>
      <w:r w:rsidR="00F71C3B" w:rsidRPr="23E49BEA">
        <w:rPr>
          <w:i/>
          <w:iCs/>
          <w:color w:val="C45911" w:themeColor="accent2" w:themeShade="BF"/>
        </w:rPr>
        <w:t xml:space="preserve">WZC </w:t>
      </w:r>
      <w:r w:rsidR="00B249E1" w:rsidRPr="23E49BEA">
        <w:rPr>
          <w:i/>
          <w:iCs/>
          <w:color w:val="C45911" w:themeColor="accent2" w:themeShade="BF"/>
        </w:rPr>
        <w:t>(aan te vullen/passen in functie van de afspraak).</w:t>
      </w:r>
    </w:p>
    <w:p w14:paraId="3D6A7CFA" w14:textId="77777777" w:rsidR="00B249E1" w:rsidRDefault="00B249E1" w:rsidP="00E970B0">
      <w:pPr>
        <w:spacing w:after="0"/>
        <w:rPr>
          <w:b/>
          <w:bCs/>
        </w:rPr>
      </w:pPr>
    </w:p>
    <w:p w14:paraId="6C640119" w14:textId="77777777" w:rsidR="00FD7C2D" w:rsidRDefault="00FD7C2D" w:rsidP="00B249E1">
      <w:pPr>
        <w:spacing w:after="0" w:line="240" w:lineRule="auto"/>
        <w:rPr>
          <w:i/>
          <w:iCs/>
          <w:color w:val="C45911" w:themeColor="accent2" w:themeShade="BF"/>
        </w:rPr>
      </w:pPr>
    </w:p>
    <w:p w14:paraId="4A3CE9B8" w14:textId="77777777" w:rsidR="00E17020" w:rsidRPr="007025E3" w:rsidRDefault="00E17020" w:rsidP="00E17020">
      <w:pPr>
        <w:spacing w:after="0" w:line="240" w:lineRule="auto"/>
        <w:ind w:right="-284"/>
        <w:jc w:val="both"/>
        <w:rPr>
          <w:rFonts w:ascii="Calibri" w:hAnsi="Calibri" w:cs="Calibri"/>
          <w:lang w:val="nl-NL"/>
        </w:rPr>
      </w:pPr>
      <w:r w:rsidRPr="007025E3">
        <w:rPr>
          <w:rFonts w:ascii="Calibri" w:hAnsi="Calibri" w:cs="Calibri"/>
          <w:lang w:val="nl-NL"/>
        </w:rPr>
        <w:t>Opgemaakt in twee exemplaren te ………………………… op ../../….</w:t>
      </w:r>
    </w:p>
    <w:p w14:paraId="1DDF01CD" w14:textId="77777777" w:rsidR="00E17020" w:rsidRDefault="00E17020" w:rsidP="00E17020">
      <w:pPr>
        <w:spacing w:after="0" w:line="240" w:lineRule="auto"/>
        <w:ind w:right="-284"/>
        <w:jc w:val="both"/>
        <w:rPr>
          <w:rFonts w:ascii="Calibri" w:hAnsi="Calibri" w:cs="Calibri"/>
          <w:lang w:val="nl-NL"/>
        </w:rPr>
      </w:pPr>
    </w:p>
    <w:p w14:paraId="7C131403" w14:textId="259DFB07" w:rsidR="00E402F8" w:rsidRDefault="00E402F8" w:rsidP="00E17020">
      <w:pPr>
        <w:spacing w:after="0" w:line="240" w:lineRule="auto"/>
        <w:ind w:right="-284"/>
        <w:jc w:val="both"/>
        <w:rPr>
          <w:rFonts w:ascii="Calibri" w:hAnsi="Calibri" w:cs="Calibri"/>
          <w:lang w:val="nl-NL"/>
        </w:rPr>
      </w:pPr>
      <w:r>
        <w:rPr>
          <w:rFonts w:ascii="Calibri" w:hAnsi="Calibri" w:cs="Calibri"/>
          <w:lang w:val="nl-NL"/>
        </w:rPr>
        <w:t>Gelezen en voor akkoord</w:t>
      </w:r>
    </w:p>
    <w:p w14:paraId="6DB99863" w14:textId="77777777" w:rsidR="00E402F8" w:rsidRPr="007025E3" w:rsidRDefault="00E402F8" w:rsidP="00E17020">
      <w:pPr>
        <w:spacing w:after="0" w:line="240" w:lineRule="auto"/>
        <w:ind w:right="-284"/>
        <w:jc w:val="both"/>
        <w:rPr>
          <w:rFonts w:ascii="Calibri" w:hAnsi="Calibri" w:cs="Calibri"/>
          <w:lang w:val="nl-NL"/>
        </w:rPr>
      </w:pPr>
    </w:p>
    <w:p w14:paraId="4F9EC65E" w14:textId="77777777" w:rsidR="00F24BE2" w:rsidRPr="00F24BE2" w:rsidRDefault="00F24BE2" w:rsidP="00E402F8">
      <w:pPr>
        <w:spacing w:after="0" w:line="240" w:lineRule="auto"/>
        <w:ind w:right="-284"/>
        <w:rPr>
          <w:rFonts w:ascii="Calibri" w:hAnsi="Calibri" w:cs="Calibri"/>
          <w:b/>
        </w:rPr>
      </w:pPr>
      <w:r w:rsidRPr="00F24BE2">
        <w:rPr>
          <w:rFonts w:ascii="Calibri" w:hAnsi="Calibri" w:cs="Calibri"/>
          <w:b/>
        </w:rPr>
        <w:t>WZC</w:t>
      </w:r>
    </w:p>
    <w:p w14:paraId="580BB5A2" w14:textId="7449D5DF" w:rsidR="00E402F8" w:rsidRDefault="00E402F8" w:rsidP="00E402F8">
      <w:pPr>
        <w:spacing w:after="0" w:line="240" w:lineRule="auto"/>
        <w:ind w:right="-284"/>
        <w:rPr>
          <w:rFonts w:ascii="Calibri" w:hAnsi="Calibri" w:cs="Calibri"/>
          <w:bCs/>
        </w:rPr>
      </w:pPr>
      <w:r w:rsidRPr="007025E3">
        <w:rPr>
          <w:rFonts w:ascii="Calibri" w:hAnsi="Calibri" w:cs="Calibri"/>
          <w:bCs/>
        </w:rPr>
        <w:t>CRA</w:t>
      </w:r>
      <w:r>
        <w:rPr>
          <w:rFonts w:ascii="Calibri" w:hAnsi="Calibri" w:cs="Calibri"/>
          <w:bCs/>
        </w:rPr>
        <w:t xml:space="preserve"> </w:t>
      </w:r>
      <w:r w:rsidRPr="007025E3">
        <w:rPr>
          <w:rFonts w:ascii="Calibri" w:hAnsi="Calibri" w:cs="Calibri"/>
          <w:bCs/>
        </w:rPr>
        <w:t>(titelvoerend)………………………………………………………………………………………………</w:t>
      </w:r>
      <w:r>
        <w:rPr>
          <w:rFonts w:ascii="Calibri" w:hAnsi="Calibri" w:cs="Calibri"/>
          <w:bCs/>
        </w:rPr>
        <w:t>…………………………………….</w:t>
      </w:r>
    </w:p>
    <w:p w14:paraId="726A4B20" w14:textId="7BF84323" w:rsidR="00E402F8" w:rsidRPr="007025E3" w:rsidRDefault="00E402F8" w:rsidP="00E402F8">
      <w:pPr>
        <w:spacing w:after="0" w:line="240" w:lineRule="auto"/>
        <w:ind w:right="-284"/>
        <w:rPr>
          <w:rFonts w:ascii="Calibri" w:hAnsi="Calibri" w:cs="Calibri"/>
          <w:bCs/>
        </w:rPr>
      </w:pPr>
      <w:r>
        <w:rPr>
          <w:rFonts w:ascii="Calibri" w:hAnsi="Calibri" w:cs="Calibri"/>
          <w:bCs/>
        </w:rPr>
        <w:t>handtekening</w:t>
      </w:r>
      <w:r w:rsidRPr="007025E3">
        <w:rPr>
          <w:rFonts w:ascii="Calibri" w:hAnsi="Calibri" w:cs="Calibri"/>
          <w:bCs/>
        </w:rPr>
        <w:t>………………………………………………………………………………………………</w:t>
      </w:r>
      <w:r>
        <w:rPr>
          <w:rFonts w:ascii="Calibri" w:hAnsi="Calibri" w:cs="Calibri"/>
          <w:bCs/>
        </w:rPr>
        <w:t>…………………………………………….</w:t>
      </w:r>
    </w:p>
    <w:p w14:paraId="3F19BC26" w14:textId="77777777" w:rsidR="00E402F8" w:rsidRDefault="00E402F8" w:rsidP="00E402F8">
      <w:pPr>
        <w:spacing w:after="0" w:line="240" w:lineRule="auto"/>
        <w:ind w:right="-284"/>
        <w:rPr>
          <w:rFonts w:ascii="Calibri" w:hAnsi="Calibri" w:cs="Calibri"/>
          <w:bCs/>
        </w:rPr>
      </w:pPr>
    </w:p>
    <w:p w14:paraId="4AD44B3D" w14:textId="52526C83" w:rsidR="00984BE0" w:rsidRDefault="00E402F8" w:rsidP="00E402F8">
      <w:pPr>
        <w:spacing w:after="0" w:line="240" w:lineRule="auto"/>
        <w:ind w:right="-284"/>
        <w:rPr>
          <w:rFonts w:ascii="Calibri" w:hAnsi="Calibri" w:cs="Calibri"/>
          <w:lang w:val="nl-NL"/>
        </w:rPr>
      </w:pPr>
      <w:r>
        <w:rPr>
          <w:rFonts w:ascii="Calibri" w:hAnsi="Calibri" w:cs="Calibri"/>
          <w:bCs/>
        </w:rPr>
        <w:t>D</w:t>
      </w:r>
      <w:r w:rsidRPr="007025E3">
        <w:rPr>
          <w:rFonts w:ascii="Calibri" w:hAnsi="Calibri" w:cs="Calibri"/>
          <w:bCs/>
        </w:rPr>
        <w:t>irectielid………………………………………………………………………</w:t>
      </w:r>
      <w:r>
        <w:rPr>
          <w:rFonts w:ascii="Calibri" w:hAnsi="Calibri" w:cs="Calibri"/>
          <w:bCs/>
        </w:rPr>
        <w:t>………………………………………………………………………….</w:t>
      </w:r>
    </w:p>
    <w:p w14:paraId="141604AB" w14:textId="11674014" w:rsidR="00E402F8" w:rsidRDefault="00E402F8" w:rsidP="00E402F8">
      <w:pPr>
        <w:spacing w:after="0" w:line="240" w:lineRule="auto"/>
        <w:ind w:right="-284"/>
        <w:rPr>
          <w:rFonts w:ascii="Calibri" w:hAnsi="Calibri" w:cs="Calibri"/>
          <w:lang w:val="nl-NL"/>
        </w:rPr>
      </w:pPr>
      <w:r>
        <w:rPr>
          <w:rFonts w:ascii="Calibri" w:hAnsi="Calibri" w:cs="Calibri"/>
          <w:lang w:val="nl-NL"/>
        </w:rPr>
        <w:t xml:space="preserve">Handtekening </w:t>
      </w:r>
      <w:r w:rsidRPr="007025E3">
        <w:rPr>
          <w:rFonts w:ascii="Calibri" w:hAnsi="Calibri" w:cs="Calibri"/>
          <w:bCs/>
        </w:rPr>
        <w:t>………………………………………………………………………………………………</w:t>
      </w:r>
      <w:r>
        <w:rPr>
          <w:rFonts w:ascii="Calibri" w:hAnsi="Calibri" w:cs="Calibri"/>
          <w:bCs/>
        </w:rPr>
        <w:t>…………………………………………..</w:t>
      </w:r>
    </w:p>
    <w:p w14:paraId="59ADD64D" w14:textId="77777777" w:rsidR="00DA6E7A" w:rsidRDefault="00DA6E7A" w:rsidP="00B249E1">
      <w:pPr>
        <w:spacing w:after="0" w:line="240" w:lineRule="auto"/>
        <w:rPr>
          <w:rFonts w:ascii="Calibri" w:hAnsi="Calibri" w:cs="Calibri"/>
          <w:lang w:val="nl-NL"/>
        </w:rPr>
      </w:pPr>
    </w:p>
    <w:p w14:paraId="5607896C" w14:textId="77777777" w:rsidR="00A127AB" w:rsidRDefault="00A127AB" w:rsidP="00570FD3">
      <w:pPr>
        <w:spacing w:after="0" w:line="240" w:lineRule="auto"/>
        <w:ind w:right="-284"/>
        <w:jc w:val="both"/>
        <w:rPr>
          <w:b/>
          <w:bCs/>
        </w:rPr>
      </w:pPr>
    </w:p>
    <w:p w14:paraId="5E014E14" w14:textId="77777777" w:rsidR="00F24BE2" w:rsidRDefault="00F24BE2" w:rsidP="00570FD3">
      <w:pPr>
        <w:spacing w:after="0" w:line="240" w:lineRule="auto"/>
        <w:ind w:right="-284"/>
        <w:jc w:val="both"/>
        <w:rPr>
          <w:b/>
          <w:bCs/>
        </w:rPr>
      </w:pPr>
      <w:r>
        <w:rPr>
          <w:b/>
          <w:bCs/>
        </w:rPr>
        <w:t xml:space="preserve">ARTSENPRAKTIJK </w:t>
      </w:r>
    </w:p>
    <w:p w14:paraId="04016971" w14:textId="77777777" w:rsidR="00F24BE2" w:rsidRPr="009E5BF3" w:rsidRDefault="00F24BE2" w:rsidP="00F24BE2">
      <w:pPr>
        <w:spacing w:after="0" w:line="240" w:lineRule="auto"/>
        <w:ind w:right="-284"/>
        <w:jc w:val="both"/>
        <w:rPr>
          <w:rFonts w:ascii="Calibri" w:hAnsi="Calibri" w:cs="Calibri"/>
          <w:i/>
          <w:iCs/>
          <w:color w:val="C45911" w:themeColor="accent2" w:themeShade="BF"/>
        </w:rPr>
      </w:pPr>
    </w:p>
    <w:p w14:paraId="4536BAA4" w14:textId="77777777" w:rsidR="00F24BE2" w:rsidRPr="009E5BF3" w:rsidRDefault="00F24BE2" w:rsidP="00F24BE2">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Dr.…………………………………………………………………………………………………………………………………………………….........RIZIV nummer…………………………………………………………………………………………………………………………………………..</w:t>
      </w:r>
    </w:p>
    <w:p w14:paraId="5FA2EDF5" w14:textId="77777777" w:rsidR="00F24BE2" w:rsidRPr="009E5BF3" w:rsidRDefault="00F24BE2" w:rsidP="00F24BE2">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Handtekening……………………………………………………………………………………………………………………………………………</w:t>
      </w:r>
    </w:p>
    <w:p w14:paraId="088FBBAE" w14:textId="77777777" w:rsidR="00F24BE2" w:rsidRPr="009E5BF3" w:rsidRDefault="00F24BE2" w:rsidP="00F24BE2">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w:t>
      </w:r>
    </w:p>
    <w:p w14:paraId="0D1FB65D" w14:textId="77777777" w:rsidR="00F24BE2" w:rsidRPr="009E5BF3" w:rsidRDefault="00F24BE2" w:rsidP="00F24BE2">
      <w:pPr>
        <w:spacing w:after="0" w:line="240" w:lineRule="auto"/>
        <w:ind w:left="851" w:right="-284" w:hanging="851"/>
        <w:jc w:val="both"/>
        <w:rPr>
          <w:rFonts w:ascii="Calibri" w:hAnsi="Calibri" w:cs="Calibri"/>
          <w:i/>
          <w:iCs/>
          <w:color w:val="C45911" w:themeColor="accent2" w:themeShade="BF"/>
        </w:rPr>
      </w:pPr>
    </w:p>
    <w:p w14:paraId="14A3D173" w14:textId="77777777" w:rsidR="00F24BE2" w:rsidRPr="009E5BF3" w:rsidRDefault="00F24BE2" w:rsidP="00F24BE2">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Dr.…………………………………………………………………………………………………………………………………………………….........RIZIV nummer…………………………………………………………………………………………………………………………………………..</w:t>
      </w:r>
    </w:p>
    <w:p w14:paraId="6BA6DD13" w14:textId="77777777" w:rsidR="00F24BE2" w:rsidRPr="009E5BF3" w:rsidRDefault="00F24BE2" w:rsidP="00F24BE2">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Handtekening……………………………………………………………………………………………………………………………………………</w:t>
      </w:r>
    </w:p>
    <w:p w14:paraId="7B7C19DC" w14:textId="77777777" w:rsidR="00F24BE2" w:rsidRPr="009E5BF3" w:rsidRDefault="00F24BE2" w:rsidP="00F24BE2">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w:t>
      </w:r>
    </w:p>
    <w:p w14:paraId="62F905C8" w14:textId="77777777" w:rsidR="00F24BE2" w:rsidRPr="009E5BF3" w:rsidRDefault="00F24BE2" w:rsidP="00F24BE2">
      <w:pPr>
        <w:spacing w:after="0" w:line="240" w:lineRule="auto"/>
        <w:ind w:left="851" w:right="-284" w:hanging="851"/>
        <w:jc w:val="both"/>
        <w:rPr>
          <w:rFonts w:ascii="Calibri" w:hAnsi="Calibri" w:cs="Calibri"/>
          <w:i/>
          <w:iCs/>
          <w:color w:val="C45911" w:themeColor="accent2" w:themeShade="BF"/>
        </w:rPr>
      </w:pPr>
    </w:p>
    <w:p w14:paraId="065FA30D" w14:textId="77777777" w:rsidR="00F24BE2" w:rsidRPr="009E5BF3" w:rsidRDefault="00F24BE2" w:rsidP="00F24BE2">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Dr.…………………………………………………………………………………………………………………………………………………….........RIZIV nummer…………………………………………………………………………………………………………………………………………..</w:t>
      </w:r>
    </w:p>
    <w:p w14:paraId="1DFED196" w14:textId="77777777" w:rsidR="00F24BE2" w:rsidRPr="009E5BF3" w:rsidRDefault="00F24BE2" w:rsidP="00F24BE2">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Handtekening……………………………………………………………………………………………………………………………………………</w:t>
      </w:r>
    </w:p>
    <w:p w14:paraId="53BB333E" w14:textId="77777777" w:rsidR="00F24BE2" w:rsidRPr="009E5BF3" w:rsidRDefault="00F24BE2" w:rsidP="00F24BE2">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w:t>
      </w:r>
    </w:p>
    <w:p w14:paraId="48AFCDF0" w14:textId="77777777" w:rsidR="003B32D4" w:rsidRDefault="003B32D4" w:rsidP="003B32D4"/>
    <w:p w14:paraId="511F4EB3" w14:textId="77777777" w:rsidR="00D64CEA" w:rsidRDefault="00D64CEA">
      <w:pPr>
        <w:rPr>
          <w:rStyle w:val="Titelverslag"/>
          <w:rFonts w:ascii="Calibri" w:hAnsi="Calibri" w:cs="Calibri"/>
          <w:szCs w:val="36"/>
          <w:lang w:val="nl-BE"/>
        </w:rPr>
      </w:pPr>
      <w:r>
        <w:rPr>
          <w:rStyle w:val="Titelverslag"/>
          <w:rFonts w:ascii="Calibri" w:hAnsi="Calibri" w:cs="Calibri"/>
          <w:szCs w:val="36"/>
          <w:lang w:val="nl-BE"/>
        </w:rPr>
        <w:br w:type="page"/>
      </w:r>
    </w:p>
    <w:p w14:paraId="012FE282" w14:textId="10B7BBE6" w:rsidR="000F3DEE" w:rsidRPr="00552F5D" w:rsidRDefault="005375B5" w:rsidP="00552F5D">
      <w:pPr>
        <w:rPr>
          <w:rFonts w:ascii="Calibri" w:hAnsi="Calibri" w:cs="Calibri"/>
          <w:b/>
          <w:bCs/>
          <w:sz w:val="36"/>
          <w:szCs w:val="36"/>
          <w:lang w:val="nl-NL"/>
        </w:rPr>
      </w:pPr>
      <w:r w:rsidRPr="007025E3">
        <w:rPr>
          <w:rStyle w:val="Titelverslag"/>
          <w:rFonts w:ascii="Calibri" w:hAnsi="Calibri" w:cs="Calibri"/>
          <w:szCs w:val="36"/>
        </w:rPr>
        <w:lastRenderedPageBreak/>
        <w:t xml:space="preserve">Algemeen </w:t>
      </w:r>
      <w:r w:rsidR="003B1600">
        <w:rPr>
          <w:rStyle w:val="Titelverslag"/>
          <w:rFonts w:ascii="Calibri" w:hAnsi="Calibri" w:cs="Calibri"/>
          <w:szCs w:val="36"/>
        </w:rPr>
        <w:t xml:space="preserve">(huishoudelijk) </w:t>
      </w:r>
      <w:r w:rsidRPr="007025E3">
        <w:rPr>
          <w:rStyle w:val="Titelverslag"/>
          <w:rFonts w:ascii="Calibri" w:hAnsi="Calibri" w:cs="Calibri"/>
          <w:szCs w:val="36"/>
        </w:rPr>
        <w:t xml:space="preserve">reglement </w:t>
      </w:r>
      <w:r w:rsidR="001B1FCB" w:rsidRPr="007025E3">
        <w:rPr>
          <w:rStyle w:val="Titelverslag"/>
          <w:rFonts w:ascii="Calibri" w:hAnsi="Calibri" w:cs="Calibri"/>
          <w:szCs w:val="36"/>
        </w:rPr>
        <w:t xml:space="preserve">van de medische activiteit </w:t>
      </w:r>
    </w:p>
    <w:p w14:paraId="251133F3" w14:textId="77777777" w:rsidR="000F3DEE" w:rsidRPr="007025E3" w:rsidRDefault="000F3DEE" w:rsidP="000F3DEE">
      <w:pPr>
        <w:spacing w:after="0" w:line="240" w:lineRule="auto"/>
        <w:ind w:right="-284"/>
        <w:jc w:val="both"/>
        <w:rPr>
          <w:rFonts w:ascii="Calibri" w:hAnsi="Calibri" w:cs="Calibri"/>
          <w:bCs/>
        </w:rPr>
      </w:pPr>
      <w:r w:rsidRPr="007025E3">
        <w:rPr>
          <w:rFonts w:ascii="Calibri" w:hAnsi="Calibri" w:cs="Calibri"/>
          <w:b/>
        </w:rPr>
        <w:t xml:space="preserve">WOONZORGCENTRUM </w:t>
      </w:r>
      <w:r w:rsidRPr="007025E3">
        <w:rPr>
          <w:rFonts w:ascii="Calibri" w:hAnsi="Calibri" w:cs="Calibri"/>
          <w:bCs/>
        </w:rPr>
        <w:t>….………..…….………………</w:t>
      </w:r>
      <w:r>
        <w:rPr>
          <w:rFonts w:ascii="Calibri" w:hAnsi="Calibri" w:cs="Calibri"/>
          <w:bCs/>
        </w:rPr>
        <w:t>………………………………………………………………………………………..</w:t>
      </w:r>
    </w:p>
    <w:p w14:paraId="2002B6E4" w14:textId="77777777" w:rsidR="000F3DEE" w:rsidRPr="007025E3" w:rsidRDefault="000F3DEE" w:rsidP="000F3DEE">
      <w:pPr>
        <w:spacing w:after="0" w:line="240" w:lineRule="auto"/>
        <w:ind w:right="-284"/>
        <w:rPr>
          <w:rFonts w:ascii="Calibri" w:hAnsi="Calibri" w:cs="Calibri"/>
          <w:bCs/>
        </w:rPr>
      </w:pPr>
      <w:r w:rsidRPr="007025E3">
        <w:rPr>
          <w:rFonts w:ascii="Calibri" w:hAnsi="Calibri" w:cs="Calibri"/>
          <w:bCs/>
        </w:rPr>
        <w:t>met maatschappelijke zetel in …………………………………………………………………………………</w:t>
      </w:r>
      <w:r>
        <w:rPr>
          <w:rFonts w:ascii="Calibri" w:hAnsi="Calibri" w:cs="Calibri"/>
          <w:bCs/>
        </w:rPr>
        <w:t>……………………………….</w:t>
      </w:r>
    </w:p>
    <w:p w14:paraId="232EFDFE" w14:textId="7AED0A83" w:rsidR="000F3DEE" w:rsidRPr="007025E3" w:rsidRDefault="000F3DEE" w:rsidP="000F3DEE">
      <w:pPr>
        <w:spacing w:after="0" w:line="240" w:lineRule="auto"/>
        <w:ind w:right="-284"/>
        <w:rPr>
          <w:rFonts w:ascii="Calibri" w:hAnsi="Calibri" w:cs="Calibri"/>
          <w:bCs/>
        </w:rPr>
      </w:pPr>
      <w:r w:rsidRPr="007025E3">
        <w:rPr>
          <w:rFonts w:ascii="Calibri" w:hAnsi="Calibri" w:cs="Calibri"/>
          <w:bCs/>
        </w:rPr>
        <w:t>CRA</w:t>
      </w:r>
      <w:r>
        <w:rPr>
          <w:rFonts w:ascii="Calibri" w:hAnsi="Calibri" w:cs="Calibri"/>
          <w:bCs/>
        </w:rPr>
        <w:t xml:space="preserve"> </w:t>
      </w:r>
      <w:r w:rsidRPr="007025E3">
        <w:rPr>
          <w:rFonts w:ascii="Calibri" w:hAnsi="Calibri" w:cs="Calibri"/>
          <w:bCs/>
        </w:rPr>
        <w:t>(titelvoerend)………………………………………………………………………………………………</w:t>
      </w:r>
      <w:r w:rsidR="002F7684">
        <w:rPr>
          <w:rFonts w:ascii="Calibri" w:hAnsi="Calibri" w:cs="Calibri"/>
          <w:bCs/>
        </w:rPr>
        <w:t>……………………………………</w:t>
      </w:r>
    </w:p>
    <w:p w14:paraId="5CD2BB19" w14:textId="49CBFBAB" w:rsidR="000F3DEE" w:rsidRPr="007025E3" w:rsidRDefault="002F7684" w:rsidP="000F3DEE">
      <w:pPr>
        <w:spacing w:after="0" w:line="240" w:lineRule="auto"/>
        <w:ind w:right="-284"/>
        <w:rPr>
          <w:rFonts w:ascii="Calibri" w:hAnsi="Calibri" w:cs="Calibri"/>
          <w:lang w:val="nl-NL"/>
        </w:rPr>
      </w:pPr>
      <w:r>
        <w:rPr>
          <w:rFonts w:ascii="Calibri" w:hAnsi="Calibri" w:cs="Calibri"/>
          <w:bCs/>
        </w:rPr>
        <w:t>D</w:t>
      </w:r>
      <w:r w:rsidR="000F3DEE" w:rsidRPr="007025E3">
        <w:rPr>
          <w:rFonts w:ascii="Calibri" w:hAnsi="Calibri" w:cs="Calibri"/>
          <w:bCs/>
        </w:rPr>
        <w:t>irectielid………………………………………………………………………</w:t>
      </w:r>
      <w:r w:rsidR="000F3DEE">
        <w:rPr>
          <w:rFonts w:ascii="Calibri" w:hAnsi="Calibri" w:cs="Calibri"/>
          <w:bCs/>
        </w:rPr>
        <w:t>………………………………</w:t>
      </w:r>
      <w:r>
        <w:rPr>
          <w:rFonts w:ascii="Calibri" w:hAnsi="Calibri" w:cs="Calibri"/>
          <w:bCs/>
        </w:rPr>
        <w:t>………………………………………..</w:t>
      </w:r>
    </w:p>
    <w:p w14:paraId="2CA7C87B" w14:textId="77777777" w:rsidR="008C5814" w:rsidRDefault="008C5814" w:rsidP="007025E3">
      <w:pPr>
        <w:spacing w:after="0" w:line="240" w:lineRule="auto"/>
        <w:ind w:right="-284"/>
        <w:jc w:val="both"/>
        <w:rPr>
          <w:rFonts w:ascii="Calibri" w:hAnsi="Calibri" w:cs="Calibri"/>
          <w:b/>
          <w:bCs/>
          <w:lang w:val="nl-NL"/>
        </w:rPr>
      </w:pPr>
    </w:p>
    <w:p w14:paraId="053E13CD" w14:textId="77777777" w:rsidR="00552F5D" w:rsidRPr="00872647" w:rsidRDefault="00552F5D" w:rsidP="00552F5D">
      <w:pPr>
        <w:spacing w:after="0" w:line="240" w:lineRule="auto"/>
        <w:ind w:right="-284"/>
        <w:jc w:val="both"/>
        <w:rPr>
          <w:rFonts w:ascii="Calibri" w:hAnsi="Calibri" w:cs="Calibri"/>
          <w:b/>
          <w:bCs/>
          <w:color w:val="C45911" w:themeColor="accent2" w:themeShade="BF"/>
          <w:lang w:val="nl-NL"/>
        </w:rPr>
      </w:pPr>
      <w:r>
        <w:rPr>
          <w:rFonts w:ascii="Calibri" w:hAnsi="Calibri" w:cs="Calibri"/>
          <w:b/>
          <w:bCs/>
          <w:color w:val="C45911" w:themeColor="accent2" w:themeShade="BF"/>
          <w:lang w:val="nl-NL"/>
        </w:rPr>
        <w:t>April</w:t>
      </w:r>
      <w:r w:rsidRPr="00872647">
        <w:rPr>
          <w:rFonts w:ascii="Calibri" w:hAnsi="Calibri" w:cs="Calibri"/>
          <w:b/>
          <w:bCs/>
          <w:color w:val="C45911" w:themeColor="accent2" w:themeShade="BF"/>
          <w:lang w:val="nl-NL"/>
        </w:rPr>
        <w:t xml:space="preserve"> 202</w:t>
      </w:r>
      <w:r>
        <w:rPr>
          <w:rFonts w:ascii="Calibri" w:hAnsi="Calibri" w:cs="Calibri"/>
          <w:b/>
          <w:bCs/>
          <w:color w:val="C45911" w:themeColor="accent2" w:themeShade="BF"/>
          <w:lang w:val="nl-NL"/>
        </w:rPr>
        <w:t>5</w:t>
      </w:r>
    </w:p>
    <w:p w14:paraId="4B227DBA" w14:textId="77777777" w:rsidR="00552F5D" w:rsidRPr="000F3DEE" w:rsidRDefault="00552F5D" w:rsidP="007025E3">
      <w:pPr>
        <w:spacing w:after="0" w:line="240" w:lineRule="auto"/>
        <w:ind w:right="-284"/>
        <w:jc w:val="both"/>
        <w:rPr>
          <w:rFonts w:ascii="Calibri" w:hAnsi="Calibri" w:cs="Calibri"/>
          <w:b/>
          <w:bCs/>
          <w:lang w:val="nl-NL"/>
        </w:rPr>
      </w:pPr>
    </w:p>
    <w:p w14:paraId="31B5D2D6" w14:textId="77777777" w:rsidR="00687CFB" w:rsidRPr="007025E3" w:rsidRDefault="00687CFB" w:rsidP="007025E3">
      <w:pPr>
        <w:pStyle w:val="Lijstalinea"/>
        <w:spacing w:after="0" w:line="240" w:lineRule="auto"/>
        <w:ind w:left="284" w:right="-284" w:hanging="284"/>
        <w:jc w:val="both"/>
        <w:rPr>
          <w:rFonts w:ascii="Calibri" w:hAnsi="Calibri" w:cs="Calibri"/>
        </w:rPr>
      </w:pPr>
    </w:p>
    <w:p w14:paraId="300E5194" w14:textId="7A5DC291" w:rsidR="00171F71" w:rsidRDefault="00171F71" w:rsidP="009E6D37">
      <w:pPr>
        <w:spacing w:after="0" w:line="240" w:lineRule="auto"/>
        <w:ind w:right="-284"/>
        <w:jc w:val="both"/>
        <w:rPr>
          <w:rFonts w:ascii="Calibri" w:hAnsi="Calibri" w:cs="Calibri"/>
          <w:b/>
          <w:bCs/>
        </w:rPr>
      </w:pPr>
      <w:r>
        <w:rPr>
          <w:rFonts w:ascii="Calibri" w:hAnsi="Calibri" w:cs="Calibri"/>
          <w:b/>
          <w:bCs/>
        </w:rPr>
        <w:t xml:space="preserve">Aanleiding: </w:t>
      </w:r>
    </w:p>
    <w:p w14:paraId="1E686F0C" w14:textId="045CA058" w:rsidR="00246B53" w:rsidRPr="0074499D" w:rsidRDefault="00171F71" w:rsidP="0074499D">
      <w:pPr>
        <w:spacing w:after="0" w:line="240" w:lineRule="auto"/>
        <w:ind w:right="-284"/>
        <w:jc w:val="both"/>
        <w:rPr>
          <w:rFonts w:ascii="Calibri" w:hAnsi="Calibri" w:cs="Calibri"/>
        </w:rPr>
      </w:pPr>
      <w:r w:rsidRPr="2A1886ED">
        <w:rPr>
          <w:rFonts w:ascii="Calibri" w:hAnsi="Calibri" w:cs="Calibri"/>
        </w:rPr>
        <w:t xml:space="preserve">Art. 35.§1. </w:t>
      </w:r>
      <w:r>
        <w:rPr>
          <w:rFonts w:ascii="Calibri" w:hAnsi="Calibri" w:cs="Calibri"/>
        </w:rPr>
        <w:t xml:space="preserve">van </w:t>
      </w:r>
      <w:r w:rsidRPr="0074499D">
        <w:rPr>
          <w:rFonts w:ascii="Calibri" w:hAnsi="Calibri" w:cs="Calibri"/>
        </w:rPr>
        <w:t>d</w:t>
      </w:r>
      <w:r w:rsidR="00433450" w:rsidRPr="0074499D">
        <w:rPr>
          <w:rFonts w:ascii="Calibri" w:hAnsi="Calibri" w:cs="Calibri"/>
        </w:rPr>
        <w:t>e bepalingen in het</w:t>
      </w:r>
      <w:r w:rsidR="00F310DC" w:rsidRPr="0074499D">
        <w:rPr>
          <w:rFonts w:ascii="Calibri" w:hAnsi="Calibri" w:cs="Calibri"/>
          <w:lang w:val="nl-NL"/>
        </w:rPr>
        <w:t xml:space="preserve"> </w:t>
      </w:r>
      <w:r w:rsidR="00034C36" w:rsidRPr="0074499D">
        <w:rPr>
          <w:rFonts w:ascii="Calibri" w:hAnsi="Calibri" w:cs="Calibri"/>
        </w:rPr>
        <w:t xml:space="preserve">Woonzorgdecreet </w:t>
      </w:r>
      <w:r w:rsidR="00433450" w:rsidRPr="0074499D">
        <w:rPr>
          <w:rFonts w:ascii="Calibri" w:hAnsi="Calibri" w:cs="Calibri"/>
        </w:rPr>
        <w:t>BVR 28</w:t>
      </w:r>
      <w:r w:rsidR="00F33AE8" w:rsidRPr="0074499D">
        <w:rPr>
          <w:rFonts w:ascii="Calibri" w:hAnsi="Calibri" w:cs="Calibri"/>
        </w:rPr>
        <w:t xml:space="preserve"> juni </w:t>
      </w:r>
      <w:r w:rsidR="00433450" w:rsidRPr="0074499D">
        <w:rPr>
          <w:rFonts w:ascii="Calibri" w:hAnsi="Calibri" w:cs="Calibri"/>
        </w:rPr>
        <w:t xml:space="preserve">2019 </w:t>
      </w:r>
      <w:r w:rsidR="00797415" w:rsidRPr="0074499D">
        <w:rPr>
          <w:rFonts w:ascii="Calibri" w:hAnsi="Calibri" w:cs="Calibri"/>
        </w:rPr>
        <w:t xml:space="preserve">- </w:t>
      </w:r>
      <w:r w:rsidR="002D2FB3" w:rsidRPr="0074499D">
        <w:rPr>
          <w:rFonts w:ascii="Calibri" w:hAnsi="Calibri" w:cs="Calibri"/>
        </w:rPr>
        <w:t xml:space="preserve">Bijlage </w:t>
      </w:r>
      <w:r w:rsidR="002109D8" w:rsidRPr="0074499D">
        <w:rPr>
          <w:rFonts w:ascii="Calibri" w:hAnsi="Calibri" w:cs="Calibri"/>
        </w:rPr>
        <w:t>11</w:t>
      </w:r>
      <w:r w:rsidR="002D2FB3" w:rsidRPr="0074499D">
        <w:rPr>
          <w:rFonts w:ascii="Calibri" w:hAnsi="Calibri" w:cs="Calibri"/>
        </w:rPr>
        <w:t xml:space="preserve">. </w:t>
      </w:r>
      <w:r w:rsidR="00632C90" w:rsidRPr="0074499D">
        <w:rPr>
          <w:rFonts w:ascii="Calibri" w:hAnsi="Calibri" w:cs="Calibri"/>
        </w:rPr>
        <w:t>Woonzorgcentra</w:t>
      </w:r>
    </w:p>
    <w:p w14:paraId="7DDFB829" w14:textId="06581BE0" w:rsidR="00FD4AB2" w:rsidRDefault="008E22FC" w:rsidP="007025E3">
      <w:pPr>
        <w:spacing w:after="0" w:line="240" w:lineRule="auto"/>
        <w:ind w:right="-284"/>
        <w:jc w:val="both"/>
        <w:rPr>
          <w:rFonts w:ascii="Calibri" w:hAnsi="Calibri" w:cs="Calibri"/>
        </w:rPr>
      </w:pPr>
      <w:r w:rsidRPr="23E49BEA">
        <w:rPr>
          <w:rFonts w:ascii="Calibri" w:hAnsi="Calibri" w:cs="Calibri"/>
        </w:rPr>
        <w:t>beschrijft dat v</w:t>
      </w:r>
      <w:r w:rsidR="00C7519F" w:rsidRPr="23E49BEA">
        <w:rPr>
          <w:rFonts w:ascii="Calibri" w:hAnsi="Calibri" w:cs="Calibri"/>
        </w:rPr>
        <w:t>oor de organisatie van het medische zorgbeleid de initiatiefnemer</w:t>
      </w:r>
      <w:r w:rsidR="2E132F62" w:rsidRPr="23E49BEA">
        <w:rPr>
          <w:rFonts w:ascii="Calibri" w:hAnsi="Calibri" w:cs="Calibri"/>
        </w:rPr>
        <w:t xml:space="preserve"> beschikt</w:t>
      </w:r>
      <w:r w:rsidR="00C7519F" w:rsidRPr="23E49BEA">
        <w:rPr>
          <w:rFonts w:ascii="Calibri" w:hAnsi="Calibri" w:cs="Calibri"/>
        </w:rPr>
        <w:t xml:space="preserve"> </w:t>
      </w:r>
      <w:r w:rsidR="00CD7E1F" w:rsidRPr="23E49BEA">
        <w:rPr>
          <w:rFonts w:ascii="Calibri" w:hAnsi="Calibri" w:cs="Calibri"/>
        </w:rPr>
        <w:t>over</w:t>
      </w:r>
      <w:r w:rsidR="00C7519F" w:rsidRPr="23E49BEA">
        <w:rPr>
          <w:rFonts w:ascii="Calibri" w:hAnsi="Calibri" w:cs="Calibri"/>
        </w:rPr>
        <w:t xml:space="preserve"> een algemeen reglement van de medische activiteit met de rechten en plichten </w:t>
      </w:r>
      <w:r w:rsidR="00B928CE" w:rsidRPr="23E49BEA">
        <w:rPr>
          <w:rFonts w:ascii="Calibri" w:hAnsi="Calibri" w:cs="Calibri"/>
        </w:rPr>
        <w:t>van de behandelende artsen die actief zijn in het woonzorgcentrum</w:t>
      </w:r>
      <w:r w:rsidR="00273E73" w:rsidRPr="23E49BEA">
        <w:rPr>
          <w:rFonts w:ascii="Calibri" w:hAnsi="Calibri" w:cs="Calibri"/>
        </w:rPr>
        <w:t xml:space="preserve"> (WZC)</w:t>
      </w:r>
      <w:r w:rsidR="000F3DEE" w:rsidRPr="23E49BEA">
        <w:rPr>
          <w:rFonts w:ascii="Calibri" w:hAnsi="Calibri" w:cs="Calibri"/>
        </w:rPr>
        <w:t>*</w:t>
      </w:r>
      <w:r w:rsidR="00B928CE" w:rsidRPr="23E49BEA">
        <w:rPr>
          <w:rFonts w:ascii="Calibri" w:hAnsi="Calibri" w:cs="Calibri"/>
        </w:rPr>
        <w:t>. Dat reglement wordt overhandigd aan</w:t>
      </w:r>
      <w:r w:rsidR="5F53992D" w:rsidRPr="23E49BEA">
        <w:rPr>
          <w:rFonts w:ascii="Calibri" w:hAnsi="Calibri" w:cs="Calibri"/>
        </w:rPr>
        <w:t xml:space="preserve"> </w:t>
      </w:r>
      <w:r w:rsidR="00B928CE" w:rsidRPr="23E49BEA">
        <w:rPr>
          <w:rFonts w:ascii="Calibri" w:hAnsi="Calibri" w:cs="Calibri"/>
        </w:rPr>
        <w:t xml:space="preserve">elke behandelende arts. </w:t>
      </w:r>
      <w:hyperlink r:id="rId12">
        <w:r w:rsidR="007E70F7" w:rsidRPr="23E49BEA">
          <w:rPr>
            <w:rStyle w:val="Hyperlink"/>
            <w:rFonts w:ascii="Calibri" w:hAnsi="Calibri" w:cs="Calibri"/>
          </w:rPr>
          <w:t xml:space="preserve">Art. 35 § 2. </w:t>
        </w:r>
      </w:hyperlink>
      <w:r w:rsidR="007E70F7" w:rsidRPr="23E49BEA">
        <w:rPr>
          <w:rFonts w:ascii="Calibri" w:hAnsi="Calibri" w:cs="Calibri"/>
        </w:rPr>
        <w:t>vermeldt</w:t>
      </w:r>
      <w:r w:rsidR="000B15E1" w:rsidRPr="23E49BEA">
        <w:rPr>
          <w:rFonts w:ascii="Calibri" w:hAnsi="Calibri" w:cs="Calibri"/>
        </w:rPr>
        <w:t xml:space="preserve"> welke elementen het</w:t>
      </w:r>
      <w:r w:rsidR="00B84953" w:rsidRPr="23E49BEA">
        <w:rPr>
          <w:rFonts w:ascii="Calibri" w:hAnsi="Calibri" w:cs="Calibri"/>
        </w:rPr>
        <w:t xml:space="preserve"> algemeen reglement van de medische activiteit</w:t>
      </w:r>
      <w:r w:rsidR="000F25B7" w:rsidRPr="23E49BEA">
        <w:rPr>
          <w:rFonts w:ascii="Calibri" w:hAnsi="Calibri" w:cs="Calibri"/>
        </w:rPr>
        <w:t xml:space="preserve"> </w:t>
      </w:r>
      <w:r w:rsidR="007E70F7" w:rsidRPr="23E49BEA">
        <w:rPr>
          <w:rFonts w:ascii="Calibri" w:hAnsi="Calibri" w:cs="Calibri"/>
        </w:rPr>
        <w:t>omvat</w:t>
      </w:r>
      <w:r w:rsidR="009B759F" w:rsidRPr="23E49BEA">
        <w:rPr>
          <w:rFonts w:ascii="Calibri" w:hAnsi="Calibri" w:cs="Calibri"/>
        </w:rPr>
        <w:t>.</w:t>
      </w:r>
    </w:p>
    <w:p w14:paraId="76E3717A" w14:textId="77777777" w:rsidR="000F3DEE" w:rsidRDefault="000F3DEE" w:rsidP="007025E3">
      <w:pPr>
        <w:spacing w:after="0" w:line="240" w:lineRule="auto"/>
        <w:ind w:right="-284"/>
        <w:jc w:val="both"/>
        <w:rPr>
          <w:rFonts w:ascii="Calibri" w:hAnsi="Calibri" w:cs="Calibri"/>
        </w:rPr>
      </w:pPr>
    </w:p>
    <w:p w14:paraId="0584EE72" w14:textId="77777777" w:rsidR="000F3DEE" w:rsidRDefault="000F3DEE" w:rsidP="000F3DEE">
      <w:pPr>
        <w:spacing w:after="0" w:line="240" w:lineRule="auto"/>
        <w:ind w:right="-284"/>
        <w:jc w:val="both"/>
        <w:rPr>
          <w:rFonts w:ascii="Calibri" w:hAnsi="Calibri" w:cs="Calibri"/>
          <w:bCs/>
          <w:sz w:val="18"/>
          <w:szCs w:val="18"/>
          <w:lang w:val="nl-NL"/>
        </w:rPr>
      </w:pPr>
      <w:r w:rsidRPr="0074499D">
        <w:rPr>
          <w:rFonts w:ascii="Calibri" w:hAnsi="Calibri" w:cs="Calibri"/>
          <w:bCs/>
          <w:sz w:val="18"/>
          <w:szCs w:val="18"/>
          <w:lang w:val="nl-NL"/>
        </w:rPr>
        <w:t xml:space="preserve">*Met woonzorgcentrum wordt desgevallend ook het daaraan verbonden centrum voor kortverblijf bedoeld. </w:t>
      </w:r>
    </w:p>
    <w:p w14:paraId="1C65B95D" w14:textId="77777777" w:rsidR="000F3DEE" w:rsidRPr="000F3DEE" w:rsidRDefault="000F3DEE" w:rsidP="007025E3">
      <w:pPr>
        <w:spacing w:after="0" w:line="240" w:lineRule="auto"/>
        <w:ind w:right="-284"/>
        <w:jc w:val="both"/>
        <w:rPr>
          <w:rFonts w:ascii="Calibri" w:hAnsi="Calibri" w:cs="Calibri"/>
          <w:lang w:val="nl-NL"/>
        </w:rPr>
      </w:pPr>
    </w:p>
    <w:p w14:paraId="5517868B" w14:textId="77777777" w:rsidR="0054748A" w:rsidRPr="007025E3" w:rsidRDefault="0054748A" w:rsidP="007025E3">
      <w:pPr>
        <w:spacing w:after="0" w:line="240" w:lineRule="auto"/>
        <w:ind w:right="-284"/>
        <w:jc w:val="both"/>
        <w:rPr>
          <w:rFonts w:ascii="Calibri" w:hAnsi="Calibri" w:cs="Calibri"/>
          <w:b/>
          <w:bCs/>
        </w:rPr>
      </w:pPr>
    </w:p>
    <w:p w14:paraId="31215166" w14:textId="000F2D26" w:rsidR="0019419F" w:rsidRPr="00FF1AD5" w:rsidRDefault="0019419F" w:rsidP="0019419F">
      <w:pPr>
        <w:pBdr>
          <w:top w:val="single" w:sz="4" w:space="1" w:color="auto"/>
          <w:left w:val="single" w:sz="4" w:space="4" w:color="auto"/>
          <w:bottom w:val="single" w:sz="4" w:space="1" w:color="auto"/>
          <w:right w:val="single" w:sz="4" w:space="4" w:color="auto"/>
        </w:pBdr>
        <w:rPr>
          <w:rFonts w:cstheme="minorHAnsi"/>
          <w:b/>
          <w:bCs/>
          <w:i/>
          <w:iCs/>
        </w:rPr>
      </w:pPr>
      <w:r w:rsidRPr="00FF1AD5">
        <w:rPr>
          <w:rFonts w:cstheme="minorHAnsi"/>
          <w:b/>
          <w:bCs/>
          <w:i/>
          <w:iCs/>
          <w:color w:val="C45911" w:themeColor="accent2" w:themeShade="BF"/>
        </w:rPr>
        <w:t>De tekst in</w:t>
      </w:r>
      <w:r w:rsidR="00273E73">
        <w:rPr>
          <w:rFonts w:cstheme="minorHAnsi"/>
          <w:b/>
          <w:bCs/>
          <w:i/>
          <w:iCs/>
          <w:color w:val="C45911" w:themeColor="accent2" w:themeShade="BF"/>
        </w:rPr>
        <w:t xml:space="preserve"> cursief</w:t>
      </w:r>
      <w:r w:rsidRPr="00FF1AD5">
        <w:rPr>
          <w:rFonts w:cstheme="minorHAnsi"/>
          <w:b/>
          <w:bCs/>
          <w:i/>
          <w:iCs/>
          <w:color w:val="C45911" w:themeColor="accent2" w:themeShade="BF"/>
        </w:rPr>
        <w:t xml:space="preserve"> oranje is bedoeld als suggestie voor verdere uitwerking of aanpassing van de lokale afspraken.  </w:t>
      </w:r>
    </w:p>
    <w:p w14:paraId="7C6BD11B" w14:textId="2C42698C" w:rsidR="00E74AC2" w:rsidRPr="007025E3" w:rsidRDefault="00E74AC2" w:rsidP="007025E3">
      <w:pPr>
        <w:spacing w:after="0" w:line="240" w:lineRule="auto"/>
        <w:ind w:right="-284"/>
        <w:jc w:val="both"/>
        <w:rPr>
          <w:rFonts w:ascii="Calibri" w:hAnsi="Calibri" w:cs="Calibri"/>
          <w:b/>
          <w:bCs/>
        </w:rPr>
      </w:pPr>
    </w:p>
    <w:p w14:paraId="23D5447B" w14:textId="2EEE7ECC" w:rsidR="00B103B8" w:rsidRPr="007025E3" w:rsidRDefault="00116AEB" w:rsidP="007025E3">
      <w:pPr>
        <w:spacing w:after="0" w:line="240" w:lineRule="auto"/>
        <w:ind w:right="-284"/>
        <w:jc w:val="both"/>
        <w:rPr>
          <w:rFonts w:ascii="Calibri" w:hAnsi="Calibri" w:cs="Calibri"/>
          <w:b/>
          <w:bCs/>
        </w:rPr>
      </w:pPr>
      <w:r w:rsidRPr="007025E3">
        <w:rPr>
          <w:rFonts w:ascii="Calibri" w:hAnsi="Calibri" w:cs="Calibri"/>
          <w:b/>
          <w:bCs/>
        </w:rPr>
        <w:t>Art</w:t>
      </w:r>
      <w:r w:rsidR="00F310DC" w:rsidRPr="007025E3">
        <w:rPr>
          <w:rFonts w:ascii="Calibri" w:hAnsi="Calibri" w:cs="Calibri"/>
          <w:b/>
          <w:bCs/>
        </w:rPr>
        <w:t xml:space="preserve">ikel </w:t>
      </w:r>
      <w:r w:rsidR="00654316" w:rsidRPr="007025E3">
        <w:rPr>
          <w:rFonts w:ascii="Calibri" w:hAnsi="Calibri" w:cs="Calibri"/>
          <w:b/>
          <w:bCs/>
        </w:rPr>
        <w:t>1</w:t>
      </w:r>
      <w:r w:rsidR="004A0374" w:rsidRPr="007025E3">
        <w:rPr>
          <w:rFonts w:ascii="Calibri" w:hAnsi="Calibri" w:cs="Calibri"/>
          <w:b/>
          <w:bCs/>
        </w:rPr>
        <w:t>:</w:t>
      </w:r>
      <w:r w:rsidRPr="007025E3">
        <w:rPr>
          <w:rFonts w:ascii="Calibri" w:hAnsi="Calibri" w:cs="Calibri"/>
          <w:b/>
          <w:bCs/>
        </w:rPr>
        <w:t xml:space="preserve"> </w:t>
      </w:r>
      <w:r w:rsidR="004B69E4" w:rsidRPr="007025E3">
        <w:rPr>
          <w:rFonts w:ascii="Calibri" w:hAnsi="Calibri" w:cs="Calibri"/>
          <w:b/>
          <w:bCs/>
        </w:rPr>
        <w:t>V</w:t>
      </w:r>
      <w:r w:rsidRPr="007025E3">
        <w:rPr>
          <w:rFonts w:ascii="Calibri" w:hAnsi="Calibri" w:cs="Calibri"/>
          <w:b/>
          <w:bCs/>
        </w:rPr>
        <w:t>oorwerp</w:t>
      </w:r>
      <w:r w:rsidR="00F44727" w:rsidRPr="007025E3">
        <w:rPr>
          <w:rFonts w:ascii="Calibri" w:hAnsi="Calibri" w:cs="Calibri"/>
          <w:b/>
          <w:bCs/>
        </w:rPr>
        <w:t xml:space="preserve"> </w:t>
      </w:r>
      <w:r w:rsidR="00C10C3C" w:rsidRPr="007025E3">
        <w:rPr>
          <w:rFonts w:ascii="Calibri" w:hAnsi="Calibri" w:cs="Calibri"/>
          <w:b/>
          <w:bCs/>
        </w:rPr>
        <w:t xml:space="preserve">van </w:t>
      </w:r>
      <w:r w:rsidR="00380606" w:rsidRPr="007025E3">
        <w:rPr>
          <w:rFonts w:ascii="Calibri" w:hAnsi="Calibri" w:cs="Calibri"/>
          <w:b/>
          <w:bCs/>
        </w:rPr>
        <w:t>het reglement</w:t>
      </w:r>
    </w:p>
    <w:p w14:paraId="3BD0AF11" w14:textId="20BC0209" w:rsidR="00212F45" w:rsidRPr="009349DB" w:rsidRDefault="68DF97E4" w:rsidP="009349DB">
      <w:pPr>
        <w:spacing w:after="0" w:line="240" w:lineRule="auto"/>
        <w:jc w:val="both"/>
        <w:rPr>
          <w:rFonts w:ascii="Calibri" w:hAnsi="Calibri" w:cs="Calibri"/>
        </w:rPr>
      </w:pPr>
      <w:r w:rsidRPr="23E49BEA">
        <w:rPr>
          <w:rFonts w:ascii="Calibri" w:eastAsia="Calibri" w:hAnsi="Calibri" w:cs="Calibri"/>
        </w:rPr>
        <w:t>Door dit</w:t>
      </w:r>
      <w:r w:rsidR="00EE223F" w:rsidRPr="23E49BEA">
        <w:rPr>
          <w:rFonts w:ascii="Calibri" w:eastAsia="Calibri" w:hAnsi="Calibri" w:cs="Calibri"/>
        </w:rPr>
        <w:t xml:space="preserve"> reglement </w:t>
      </w:r>
      <w:r w:rsidR="40B7C21B" w:rsidRPr="23E49BEA">
        <w:rPr>
          <w:rFonts w:ascii="Calibri" w:eastAsia="Calibri" w:hAnsi="Calibri" w:cs="Calibri"/>
        </w:rPr>
        <w:t>te ondertekenen</w:t>
      </w:r>
      <w:r w:rsidR="7E5B04A7" w:rsidRPr="23E49BEA">
        <w:rPr>
          <w:rFonts w:ascii="Calibri" w:eastAsia="Calibri" w:hAnsi="Calibri" w:cs="Calibri"/>
        </w:rPr>
        <w:t>,</w:t>
      </w:r>
      <w:r w:rsidR="00A31B09" w:rsidRPr="23E49BEA">
        <w:rPr>
          <w:rFonts w:ascii="Calibri" w:hAnsi="Calibri" w:cs="Calibri"/>
          <w:b/>
          <w:bCs/>
        </w:rPr>
        <w:t xml:space="preserve"> </w:t>
      </w:r>
      <w:r w:rsidR="618C5FB7" w:rsidRPr="23E49BEA">
        <w:rPr>
          <w:rFonts w:ascii="Calibri" w:hAnsi="Calibri" w:cs="Calibri"/>
        </w:rPr>
        <w:t>engageren</w:t>
      </w:r>
      <w:r w:rsidR="16351B16" w:rsidRPr="23E49BEA">
        <w:rPr>
          <w:rFonts w:ascii="Calibri" w:hAnsi="Calibri" w:cs="Calibri"/>
          <w:b/>
          <w:bCs/>
        </w:rPr>
        <w:t xml:space="preserve"> </w:t>
      </w:r>
      <w:r w:rsidR="00A31B09" w:rsidRPr="23E49BEA">
        <w:rPr>
          <w:rFonts w:ascii="Calibri" w:hAnsi="Calibri" w:cs="Calibri"/>
        </w:rPr>
        <w:t xml:space="preserve">de </w:t>
      </w:r>
      <w:r w:rsidR="3D3DD8AF" w:rsidRPr="23E49BEA">
        <w:rPr>
          <w:rFonts w:ascii="Calibri" w:hAnsi="Calibri" w:cs="Calibri"/>
        </w:rPr>
        <w:t>arts</w:t>
      </w:r>
      <w:r w:rsidR="2DC19707" w:rsidRPr="23E49BEA">
        <w:rPr>
          <w:rFonts w:ascii="Calibri" w:hAnsi="Calibri" w:cs="Calibri"/>
        </w:rPr>
        <w:t xml:space="preserve">, de </w:t>
      </w:r>
      <w:r w:rsidR="009C0347" w:rsidRPr="23E49BEA">
        <w:rPr>
          <w:rFonts w:ascii="Calibri" w:hAnsi="Calibri" w:cs="Calibri"/>
        </w:rPr>
        <w:t xml:space="preserve">Coördinerend en </w:t>
      </w:r>
      <w:r w:rsidR="2DC19707" w:rsidRPr="23E49BEA">
        <w:rPr>
          <w:rFonts w:ascii="Calibri" w:hAnsi="Calibri" w:cs="Calibri"/>
        </w:rPr>
        <w:t>R</w:t>
      </w:r>
      <w:r w:rsidR="009C0347" w:rsidRPr="23E49BEA">
        <w:rPr>
          <w:rFonts w:ascii="Calibri" w:hAnsi="Calibri" w:cs="Calibri"/>
        </w:rPr>
        <w:t xml:space="preserve">aadgevend </w:t>
      </w:r>
      <w:r w:rsidR="2DC19707" w:rsidRPr="23E49BEA">
        <w:rPr>
          <w:rFonts w:ascii="Calibri" w:hAnsi="Calibri" w:cs="Calibri"/>
        </w:rPr>
        <w:t>A</w:t>
      </w:r>
      <w:r w:rsidR="009C0347" w:rsidRPr="23E49BEA">
        <w:rPr>
          <w:rFonts w:ascii="Calibri" w:hAnsi="Calibri" w:cs="Calibri"/>
        </w:rPr>
        <w:t>rts (CRA)</w:t>
      </w:r>
      <w:r w:rsidR="2DC19707" w:rsidRPr="23E49BEA">
        <w:rPr>
          <w:rFonts w:ascii="Calibri" w:hAnsi="Calibri" w:cs="Calibri"/>
        </w:rPr>
        <w:t xml:space="preserve"> en het </w:t>
      </w:r>
      <w:r w:rsidR="009C0347" w:rsidRPr="23E49BEA">
        <w:rPr>
          <w:rFonts w:ascii="Calibri" w:hAnsi="Calibri" w:cs="Calibri"/>
        </w:rPr>
        <w:t xml:space="preserve">WZC </w:t>
      </w:r>
      <w:r w:rsidR="00A31B09" w:rsidRPr="23E49BEA">
        <w:rPr>
          <w:rFonts w:ascii="Calibri" w:hAnsi="Calibri" w:cs="Calibri"/>
        </w:rPr>
        <w:t xml:space="preserve">zich </w:t>
      </w:r>
      <w:r w:rsidR="008440D5" w:rsidRPr="23E49BEA">
        <w:rPr>
          <w:rFonts w:ascii="Calibri" w:hAnsi="Calibri" w:cs="Calibri"/>
        </w:rPr>
        <w:t xml:space="preserve">om zo efficiënt mogelijk samen te werken aan het medische zorgbeleid van het </w:t>
      </w:r>
      <w:r w:rsidR="001B4781" w:rsidRPr="23E49BEA">
        <w:rPr>
          <w:rFonts w:ascii="Calibri" w:hAnsi="Calibri" w:cs="Calibri"/>
        </w:rPr>
        <w:t>WZC</w:t>
      </w:r>
      <w:r w:rsidR="00007875" w:rsidRPr="23E49BEA">
        <w:rPr>
          <w:rFonts w:ascii="Calibri" w:hAnsi="Calibri" w:cs="Calibri"/>
        </w:rPr>
        <w:t xml:space="preserve"> </w:t>
      </w:r>
      <w:r w:rsidR="00212F45" w:rsidRPr="23E49BEA">
        <w:rPr>
          <w:rFonts w:ascii="Calibri" w:hAnsi="Calibri" w:cs="Calibri"/>
        </w:rPr>
        <w:t xml:space="preserve">in het belang van de bewoner. </w:t>
      </w:r>
    </w:p>
    <w:p w14:paraId="25631D94" w14:textId="77777777" w:rsidR="00212F45" w:rsidRPr="007025E3" w:rsidRDefault="00212F45" w:rsidP="007025E3">
      <w:pPr>
        <w:spacing w:after="0" w:line="240" w:lineRule="auto"/>
        <w:jc w:val="both"/>
        <w:rPr>
          <w:rFonts w:ascii="Calibri" w:hAnsi="Calibri" w:cs="Calibri"/>
        </w:rPr>
      </w:pPr>
    </w:p>
    <w:p w14:paraId="5B1EF50D" w14:textId="04E23BA7" w:rsidR="008440D5" w:rsidRPr="007025E3" w:rsidRDefault="008440D5" w:rsidP="007025E3">
      <w:pPr>
        <w:spacing w:after="0" w:line="240" w:lineRule="auto"/>
        <w:jc w:val="both"/>
        <w:rPr>
          <w:rFonts w:ascii="Calibri" w:hAnsi="Calibri" w:cs="Calibri"/>
        </w:rPr>
      </w:pPr>
    </w:p>
    <w:p w14:paraId="5F97BA87" w14:textId="6959B345" w:rsidR="005C1396" w:rsidRPr="007025E3" w:rsidRDefault="00BD64DB" w:rsidP="007025E3">
      <w:pPr>
        <w:spacing w:after="0" w:line="240" w:lineRule="auto"/>
        <w:ind w:right="-284"/>
        <w:jc w:val="both"/>
        <w:rPr>
          <w:rFonts w:ascii="Calibri" w:hAnsi="Calibri" w:cs="Calibri"/>
          <w:b/>
          <w:bCs/>
        </w:rPr>
      </w:pPr>
      <w:r w:rsidRPr="11817FD2">
        <w:rPr>
          <w:rFonts w:ascii="Calibri" w:hAnsi="Calibri" w:cs="Calibri"/>
          <w:b/>
          <w:bCs/>
        </w:rPr>
        <w:t>Art</w:t>
      </w:r>
      <w:r w:rsidR="00F310DC" w:rsidRPr="11817FD2">
        <w:rPr>
          <w:rFonts w:ascii="Calibri" w:hAnsi="Calibri" w:cs="Calibri"/>
          <w:b/>
          <w:bCs/>
        </w:rPr>
        <w:t xml:space="preserve">ikel </w:t>
      </w:r>
      <w:r w:rsidR="00654316" w:rsidRPr="11817FD2">
        <w:rPr>
          <w:rFonts w:ascii="Calibri" w:hAnsi="Calibri" w:cs="Calibri"/>
          <w:b/>
          <w:bCs/>
        </w:rPr>
        <w:t>2</w:t>
      </w:r>
      <w:r w:rsidR="00F44727" w:rsidRPr="11817FD2">
        <w:rPr>
          <w:rFonts w:ascii="Calibri" w:hAnsi="Calibri" w:cs="Calibri"/>
          <w:b/>
          <w:bCs/>
        </w:rPr>
        <w:t>:</w:t>
      </w:r>
      <w:r w:rsidR="005C1396" w:rsidRPr="11817FD2">
        <w:rPr>
          <w:rFonts w:ascii="Calibri" w:hAnsi="Calibri" w:cs="Calibri"/>
          <w:b/>
          <w:bCs/>
        </w:rPr>
        <w:t xml:space="preserve"> Het medisch zorgbeleid</w:t>
      </w:r>
    </w:p>
    <w:p w14:paraId="4650F79F" w14:textId="1CAC5257" w:rsidR="00427771" w:rsidRPr="007025E3" w:rsidRDefault="00D31D83" w:rsidP="007025E3">
      <w:pPr>
        <w:spacing w:after="0" w:line="240" w:lineRule="auto"/>
        <w:ind w:right="-284"/>
        <w:jc w:val="both"/>
        <w:rPr>
          <w:rFonts w:ascii="Calibri" w:hAnsi="Calibri" w:cs="Calibri"/>
        </w:rPr>
      </w:pPr>
      <w:r w:rsidRPr="2A1886ED">
        <w:rPr>
          <w:rFonts w:ascii="Calibri" w:hAnsi="Calibri" w:cs="Calibri"/>
        </w:rPr>
        <w:t xml:space="preserve">Het medisch zorgbeleid wordt bepaald door de </w:t>
      </w:r>
      <w:r w:rsidR="1F419D53" w:rsidRPr="2A1886ED">
        <w:rPr>
          <w:rFonts w:ascii="Calibri" w:hAnsi="Calibri" w:cs="Calibri"/>
        </w:rPr>
        <w:t xml:space="preserve">initiatiefnemer van het </w:t>
      </w:r>
      <w:r w:rsidR="009C0347">
        <w:rPr>
          <w:rFonts w:ascii="Calibri" w:hAnsi="Calibri" w:cs="Calibri"/>
        </w:rPr>
        <w:t>WZC</w:t>
      </w:r>
      <w:r w:rsidR="009C0347" w:rsidRPr="2A1886ED">
        <w:rPr>
          <w:rFonts w:ascii="Calibri" w:hAnsi="Calibri" w:cs="Calibri"/>
        </w:rPr>
        <w:t xml:space="preserve"> </w:t>
      </w:r>
      <w:r w:rsidR="1F419D53" w:rsidRPr="2A1886ED">
        <w:rPr>
          <w:rFonts w:ascii="Calibri" w:hAnsi="Calibri" w:cs="Calibri"/>
        </w:rPr>
        <w:t xml:space="preserve">en de </w:t>
      </w:r>
      <w:proofErr w:type="spellStart"/>
      <w:r w:rsidR="009C0347">
        <w:rPr>
          <w:rFonts w:ascii="Calibri" w:hAnsi="Calibri" w:cs="Calibri"/>
        </w:rPr>
        <w:t>CRAs</w:t>
      </w:r>
      <w:proofErr w:type="spellEnd"/>
      <w:r w:rsidR="244802B9" w:rsidRPr="26923FDD">
        <w:rPr>
          <w:rFonts w:ascii="Calibri" w:hAnsi="Calibri" w:cs="Calibri"/>
        </w:rPr>
        <w:t>.</w:t>
      </w:r>
    </w:p>
    <w:p w14:paraId="613AD405" w14:textId="33DFEDAB" w:rsidR="004405E1" w:rsidRPr="007025E3" w:rsidRDefault="00AF0465" w:rsidP="007025E3">
      <w:pPr>
        <w:spacing w:after="0" w:line="240" w:lineRule="auto"/>
        <w:ind w:right="-284"/>
        <w:jc w:val="both"/>
        <w:rPr>
          <w:rFonts w:ascii="Calibri" w:hAnsi="Calibri" w:cs="Calibri"/>
        </w:rPr>
      </w:pPr>
      <w:r w:rsidRPr="007025E3">
        <w:rPr>
          <w:rFonts w:ascii="Calibri" w:hAnsi="Calibri" w:cs="Calibri"/>
        </w:rPr>
        <w:t xml:space="preserve">Het </w:t>
      </w:r>
      <w:r w:rsidR="009F7253">
        <w:rPr>
          <w:rFonts w:ascii="Calibri" w:hAnsi="Calibri" w:cs="Calibri"/>
        </w:rPr>
        <w:t xml:space="preserve">zorgbeleid </w:t>
      </w:r>
      <w:r w:rsidRPr="007025E3">
        <w:rPr>
          <w:rFonts w:ascii="Calibri" w:hAnsi="Calibri" w:cs="Calibri"/>
        </w:rPr>
        <w:t xml:space="preserve">maakt integraal deel uit van het globale beleid van het </w:t>
      </w:r>
      <w:r w:rsidR="009C0347">
        <w:rPr>
          <w:rFonts w:ascii="Calibri" w:hAnsi="Calibri" w:cs="Calibri"/>
        </w:rPr>
        <w:t>WZC</w:t>
      </w:r>
      <w:r w:rsidRPr="007025E3">
        <w:rPr>
          <w:rFonts w:ascii="Calibri" w:hAnsi="Calibri" w:cs="Calibri"/>
        </w:rPr>
        <w:t xml:space="preserve">. Het omvat de organisatie en de coördinatie </w:t>
      </w:r>
      <w:r w:rsidR="00B51852" w:rsidRPr="007025E3">
        <w:rPr>
          <w:rFonts w:ascii="Calibri" w:hAnsi="Calibri" w:cs="Calibri"/>
        </w:rPr>
        <w:t xml:space="preserve">van de medische activiteit, de afspraken over de opvolging van de opdrachten van de </w:t>
      </w:r>
      <w:r w:rsidR="009C0347">
        <w:rPr>
          <w:rFonts w:ascii="Calibri" w:hAnsi="Calibri" w:cs="Calibri"/>
        </w:rPr>
        <w:t xml:space="preserve">CRA </w:t>
      </w:r>
      <w:r w:rsidR="004405E1" w:rsidRPr="007025E3">
        <w:rPr>
          <w:rFonts w:ascii="Calibri" w:hAnsi="Calibri" w:cs="Calibri"/>
        </w:rPr>
        <w:t>en de toepassing ervan in beleidsthema’s waarin medische aspecten aan bod komen</w:t>
      </w:r>
      <w:r w:rsidR="00273B01" w:rsidRPr="007025E3">
        <w:rPr>
          <w:rFonts w:ascii="Calibri" w:hAnsi="Calibri" w:cs="Calibri"/>
        </w:rPr>
        <w:t>.</w:t>
      </w:r>
      <w:r w:rsidR="009F7253">
        <w:rPr>
          <w:rFonts w:ascii="Calibri" w:hAnsi="Calibri" w:cs="Calibri"/>
        </w:rPr>
        <w:t xml:space="preserve"> Het WZC spant zich in om dit beleid af te stemmen op/met de </w:t>
      </w:r>
      <w:r w:rsidR="006D1CDA">
        <w:rPr>
          <w:rFonts w:ascii="Calibri" w:hAnsi="Calibri" w:cs="Calibri"/>
        </w:rPr>
        <w:t>behandelend arts</w:t>
      </w:r>
      <w:r w:rsidR="009F7253">
        <w:rPr>
          <w:rFonts w:ascii="Calibri" w:hAnsi="Calibri" w:cs="Calibri"/>
        </w:rPr>
        <w:t xml:space="preserve"> (zie artikel 5</w:t>
      </w:r>
      <w:r w:rsidR="5D8FEDC9" w:rsidRPr="7979A4B0">
        <w:rPr>
          <w:rFonts w:ascii="Calibri" w:hAnsi="Calibri" w:cs="Calibri"/>
        </w:rPr>
        <w:t xml:space="preserve"> van dit reglement</w:t>
      </w:r>
      <w:r w:rsidR="009F7253" w:rsidRPr="7979A4B0">
        <w:rPr>
          <w:rFonts w:ascii="Calibri" w:hAnsi="Calibri" w:cs="Calibri"/>
        </w:rPr>
        <w:t>).</w:t>
      </w:r>
    </w:p>
    <w:p w14:paraId="299FD38A" w14:textId="77777777" w:rsidR="004E1640" w:rsidRPr="007025E3" w:rsidRDefault="004E1640" w:rsidP="007025E3">
      <w:pPr>
        <w:pStyle w:val="Lijstalinea"/>
        <w:spacing w:after="0" w:line="240" w:lineRule="auto"/>
        <w:ind w:right="-284"/>
        <w:jc w:val="both"/>
        <w:rPr>
          <w:rFonts w:ascii="Calibri" w:hAnsi="Calibri" w:cs="Calibri"/>
        </w:rPr>
      </w:pPr>
    </w:p>
    <w:p w14:paraId="3FB91000" w14:textId="3CDCB4C0" w:rsidR="00540DB9" w:rsidRPr="004E1246" w:rsidRDefault="00700AD8" w:rsidP="004E1246">
      <w:pPr>
        <w:spacing w:after="0" w:line="240" w:lineRule="auto"/>
        <w:ind w:right="-284"/>
        <w:rPr>
          <w:rStyle w:val="cf01"/>
          <w:rFonts w:asciiTheme="minorHAnsi" w:hAnsiTheme="minorHAnsi" w:cstheme="minorBidi"/>
          <w:sz w:val="22"/>
          <w:szCs w:val="22"/>
        </w:rPr>
      </w:pPr>
      <w:r w:rsidRPr="7979A4B0">
        <w:rPr>
          <w:rStyle w:val="cf01"/>
          <w:rFonts w:asciiTheme="minorHAnsi" w:hAnsiTheme="minorHAnsi" w:cstheme="minorBidi"/>
          <w:sz w:val="22"/>
          <w:szCs w:val="22"/>
        </w:rPr>
        <w:t xml:space="preserve">De initiatiefnemer communiceert het medische zorgbeleid actief aan de volgende personen: </w:t>
      </w:r>
    </w:p>
    <w:p w14:paraId="71594132" w14:textId="77777777" w:rsidR="00540DB9" w:rsidRPr="004E1246" w:rsidRDefault="00700AD8" w:rsidP="004E1246">
      <w:pPr>
        <w:spacing w:after="0" w:line="240" w:lineRule="auto"/>
        <w:ind w:right="-284"/>
        <w:rPr>
          <w:rStyle w:val="cf01"/>
          <w:rFonts w:asciiTheme="minorHAnsi" w:hAnsiTheme="minorHAnsi" w:cstheme="minorHAnsi"/>
          <w:sz w:val="22"/>
          <w:szCs w:val="22"/>
        </w:rPr>
      </w:pPr>
      <w:r w:rsidRPr="004E1246">
        <w:rPr>
          <w:rStyle w:val="cf01"/>
          <w:rFonts w:asciiTheme="minorHAnsi" w:hAnsiTheme="minorHAnsi" w:cstheme="minorHAnsi"/>
          <w:sz w:val="22"/>
          <w:szCs w:val="22"/>
        </w:rPr>
        <w:t xml:space="preserve">(1) de bewoner of zijn vertegenwoordiger; </w:t>
      </w:r>
    </w:p>
    <w:p w14:paraId="5DA56A3D" w14:textId="77777777" w:rsidR="00540DB9" w:rsidRPr="004E1246" w:rsidRDefault="00700AD8" w:rsidP="004E1246">
      <w:pPr>
        <w:spacing w:after="0" w:line="240" w:lineRule="auto"/>
        <w:ind w:right="-284"/>
        <w:rPr>
          <w:rStyle w:val="cf01"/>
          <w:rFonts w:asciiTheme="minorHAnsi" w:hAnsiTheme="minorHAnsi" w:cstheme="minorHAnsi"/>
          <w:sz w:val="22"/>
          <w:szCs w:val="22"/>
        </w:rPr>
      </w:pPr>
      <w:r w:rsidRPr="004E1246">
        <w:rPr>
          <w:rStyle w:val="cf01"/>
          <w:rFonts w:asciiTheme="minorHAnsi" w:hAnsiTheme="minorHAnsi" w:cstheme="minorHAnsi"/>
          <w:sz w:val="22"/>
          <w:szCs w:val="22"/>
        </w:rPr>
        <w:t xml:space="preserve">(2) de gebruikers- en familieraad; </w:t>
      </w:r>
    </w:p>
    <w:p w14:paraId="585C8E7E" w14:textId="30AD76DD" w:rsidR="00760D41" w:rsidRDefault="00700AD8" w:rsidP="0074499D">
      <w:pPr>
        <w:spacing w:after="0" w:line="240" w:lineRule="auto"/>
        <w:ind w:right="-284"/>
        <w:rPr>
          <w:rFonts w:ascii="Calibri" w:hAnsi="Calibri" w:cs="Calibri"/>
        </w:rPr>
      </w:pPr>
      <w:r w:rsidRPr="7979A4B0">
        <w:rPr>
          <w:rStyle w:val="cf01"/>
          <w:rFonts w:asciiTheme="minorHAnsi" w:hAnsiTheme="minorHAnsi" w:cstheme="minorBidi"/>
          <w:sz w:val="22"/>
          <w:szCs w:val="22"/>
        </w:rPr>
        <w:t xml:space="preserve">(3) alle behandelende artsen in het </w:t>
      </w:r>
      <w:r w:rsidR="009C0347">
        <w:rPr>
          <w:rStyle w:val="cf01"/>
          <w:rFonts w:asciiTheme="minorHAnsi" w:hAnsiTheme="minorHAnsi" w:cstheme="minorBidi"/>
          <w:sz w:val="22"/>
          <w:szCs w:val="22"/>
        </w:rPr>
        <w:t>WZC</w:t>
      </w:r>
      <w:r w:rsidRPr="7979A4B0">
        <w:rPr>
          <w:rStyle w:val="cf01"/>
          <w:rFonts w:asciiTheme="minorHAnsi" w:hAnsiTheme="minorHAnsi" w:cstheme="minorBidi"/>
          <w:sz w:val="22"/>
          <w:szCs w:val="22"/>
        </w:rPr>
        <w:t>.</w:t>
      </w:r>
      <w:r w:rsidR="004E1246" w:rsidRPr="7979A4B0">
        <w:t xml:space="preserve"> </w:t>
      </w:r>
      <w:r>
        <w:br/>
      </w:r>
    </w:p>
    <w:p w14:paraId="5AB00767" w14:textId="35FE4EB7" w:rsidR="004E1640" w:rsidRPr="007025E3" w:rsidRDefault="00A31B09" w:rsidP="007025E3">
      <w:pPr>
        <w:spacing w:after="0" w:line="240" w:lineRule="auto"/>
        <w:ind w:right="-284"/>
        <w:jc w:val="both"/>
        <w:rPr>
          <w:rFonts w:ascii="Calibri" w:hAnsi="Calibri" w:cs="Calibri"/>
        </w:rPr>
      </w:pPr>
      <w:r w:rsidRPr="2A1886ED">
        <w:rPr>
          <w:rFonts w:ascii="Calibri" w:hAnsi="Calibri" w:cs="Calibri"/>
        </w:rPr>
        <w:t>H</w:t>
      </w:r>
      <w:r w:rsidR="00124338" w:rsidRPr="2A1886ED">
        <w:rPr>
          <w:rFonts w:ascii="Calibri" w:hAnsi="Calibri" w:cs="Calibri"/>
        </w:rPr>
        <w:t xml:space="preserve">et medisch zorgbeleid wordt minstens elke twee jaar geëvalueerd en geactualiseerd. </w:t>
      </w:r>
      <w:r w:rsidR="009C1B14" w:rsidRPr="2A1886ED">
        <w:rPr>
          <w:rFonts w:ascii="Calibri" w:hAnsi="Calibri" w:cs="Calibri"/>
        </w:rPr>
        <w:t>De initiatiefnemer is de eindverantwoordelijke voor het medisch zorgbeleid.</w:t>
      </w:r>
    </w:p>
    <w:p w14:paraId="1B124C6E" w14:textId="45C2BBEB" w:rsidR="005C1396" w:rsidRPr="007025E3" w:rsidRDefault="009C1B14" w:rsidP="007025E3">
      <w:pPr>
        <w:spacing w:after="0" w:line="240" w:lineRule="auto"/>
        <w:ind w:right="-284"/>
        <w:jc w:val="both"/>
        <w:rPr>
          <w:rFonts w:ascii="Calibri" w:hAnsi="Calibri" w:cs="Calibri"/>
          <w:b/>
          <w:bCs/>
        </w:rPr>
      </w:pPr>
      <w:r w:rsidRPr="007025E3">
        <w:rPr>
          <w:rFonts w:ascii="Calibri" w:hAnsi="Calibri" w:cs="Calibri"/>
        </w:rPr>
        <w:t xml:space="preserve"> </w:t>
      </w:r>
      <w:r w:rsidR="00F44727" w:rsidRPr="007025E3">
        <w:rPr>
          <w:rFonts w:ascii="Calibri" w:hAnsi="Calibri" w:cs="Calibri"/>
          <w:b/>
          <w:bCs/>
        </w:rPr>
        <w:t xml:space="preserve"> </w:t>
      </w:r>
    </w:p>
    <w:p w14:paraId="20447B6A" w14:textId="5535B0FD" w:rsidR="00135222" w:rsidRPr="007025E3" w:rsidRDefault="005C1396" w:rsidP="007025E3">
      <w:pPr>
        <w:spacing w:after="0" w:line="240" w:lineRule="auto"/>
        <w:ind w:right="-284"/>
        <w:jc w:val="both"/>
        <w:rPr>
          <w:rFonts w:ascii="Calibri" w:hAnsi="Calibri" w:cs="Calibri"/>
          <w:b/>
          <w:bCs/>
        </w:rPr>
      </w:pPr>
      <w:r w:rsidRPr="2A1886ED">
        <w:rPr>
          <w:rFonts w:ascii="Calibri" w:hAnsi="Calibri" w:cs="Calibri"/>
          <w:b/>
          <w:bCs/>
        </w:rPr>
        <w:t>Artikel 3:</w:t>
      </w:r>
      <w:r w:rsidR="00654316" w:rsidRPr="2A1886ED">
        <w:rPr>
          <w:rFonts w:ascii="Calibri" w:hAnsi="Calibri" w:cs="Calibri"/>
          <w:b/>
          <w:bCs/>
        </w:rPr>
        <w:t xml:space="preserve"> Adviesbevoegdheid</w:t>
      </w:r>
      <w:r w:rsidR="00B209CA" w:rsidRPr="2A1886ED">
        <w:rPr>
          <w:rFonts w:ascii="Calibri" w:hAnsi="Calibri" w:cs="Calibri"/>
          <w:b/>
          <w:bCs/>
        </w:rPr>
        <w:t xml:space="preserve"> van de CRA</w:t>
      </w:r>
      <w:r w:rsidR="74F9D183" w:rsidRPr="2A1886ED">
        <w:rPr>
          <w:rFonts w:ascii="Calibri" w:hAnsi="Calibri" w:cs="Calibri"/>
          <w:b/>
          <w:bCs/>
        </w:rPr>
        <w:t>(‘s)</w:t>
      </w:r>
      <w:r w:rsidR="00B209CA" w:rsidRPr="2A1886ED">
        <w:rPr>
          <w:rFonts w:ascii="Calibri" w:hAnsi="Calibri" w:cs="Calibri"/>
          <w:b/>
          <w:bCs/>
        </w:rPr>
        <w:t xml:space="preserve"> ten aanzien van de initiatiefnemer</w:t>
      </w:r>
    </w:p>
    <w:p w14:paraId="0F1881D3" w14:textId="13F3F9CD" w:rsidR="00120A5A" w:rsidRDefault="00912115" w:rsidP="009539A4">
      <w:pPr>
        <w:rPr>
          <w:rFonts w:ascii="Calibri" w:hAnsi="Calibri" w:cs="Calibri"/>
        </w:rPr>
      </w:pPr>
      <w:r w:rsidRPr="2ACBB849">
        <w:rPr>
          <w:rFonts w:ascii="Calibri" w:hAnsi="Calibri" w:cs="Calibri"/>
        </w:rPr>
        <w:t xml:space="preserve">De </w:t>
      </w:r>
      <w:r w:rsidR="001B4781">
        <w:rPr>
          <w:rFonts w:ascii="Calibri" w:hAnsi="Calibri" w:cs="Calibri"/>
        </w:rPr>
        <w:t>CRA</w:t>
      </w:r>
      <w:r w:rsidRPr="2ACBB849">
        <w:rPr>
          <w:rFonts w:ascii="Calibri" w:hAnsi="Calibri" w:cs="Calibri"/>
        </w:rPr>
        <w:t xml:space="preserve"> verstrekt, in overeenstemming met</w:t>
      </w:r>
      <w:r w:rsidR="00832CD6" w:rsidRPr="2ACBB849">
        <w:rPr>
          <w:rFonts w:ascii="Calibri" w:hAnsi="Calibri" w:cs="Calibri"/>
        </w:rPr>
        <w:t xml:space="preserve"> dit reglement van medische activiteit van het </w:t>
      </w:r>
      <w:r w:rsidR="001B4781">
        <w:rPr>
          <w:rFonts w:ascii="Calibri" w:hAnsi="Calibri" w:cs="Calibri"/>
        </w:rPr>
        <w:t>WZC</w:t>
      </w:r>
      <w:r w:rsidR="00832CD6" w:rsidRPr="2ACBB849">
        <w:rPr>
          <w:rFonts w:ascii="Calibri" w:hAnsi="Calibri" w:cs="Calibri"/>
        </w:rPr>
        <w:t>,</w:t>
      </w:r>
      <w:r w:rsidR="006226B0" w:rsidRPr="2ACBB849">
        <w:rPr>
          <w:rFonts w:ascii="Calibri" w:hAnsi="Calibri" w:cs="Calibri"/>
        </w:rPr>
        <w:t xml:space="preserve"> advies aan de initiatiefnemer over beleidsmatige medische aangelegenheden. </w:t>
      </w:r>
      <w:r w:rsidR="00252CBB" w:rsidRPr="2ACBB849">
        <w:rPr>
          <w:rFonts w:ascii="Calibri" w:hAnsi="Calibri" w:cs="Calibri"/>
        </w:rPr>
        <w:t>Dit advies strekt zich met name uit tot de volgende aangelegenheden:</w:t>
      </w:r>
    </w:p>
    <w:p w14:paraId="51C55D7D" w14:textId="5A530E00" w:rsidR="009539A4" w:rsidRPr="009539A4" w:rsidRDefault="3E29D986" w:rsidP="00872647">
      <w:pPr>
        <w:pStyle w:val="Lijstalinea"/>
        <w:numPr>
          <w:ilvl w:val="0"/>
          <w:numId w:val="59"/>
        </w:numPr>
      </w:pPr>
      <w:r>
        <w:lastRenderedPageBreak/>
        <w:t>V</w:t>
      </w:r>
      <w:r w:rsidR="00A2427E" w:rsidRPr="009539A4">
        <w:t>oorschrijven en opvolgen van medicatie, in het bijzonder van antibiotica</w:t>
      </w:r>
      <w:r w:rsidR="00A2427E" w:rsidRPr="009539A4" w:rsidDel="00A2427E">
        <w:t xml:space="preserve"> </w:t>
      </w:r>
    </w:p>
    <w:p w14:paraId="6871105B" w14:textId="3B67948C" w:rsidR="00252CBB" w:rsidRPr="007025E3" w:rsidRDefault="00252CBB" w:rsidP="00D40D4C">
      <w:pPr>
        <w:pStyle w:val="Lijstalinea"/>
        <w:numPr>
          <w:ilvl w:val="0"/>
          <w:numId w:val="59"/>
        </w:numPr>
      </w:pPr>
      <w:r w:rsidRPr="007025E3">
        <w:t>Dementiezorg;</w:t>
      </w:r>
    </w:p>
    <w:p w14:paraId="548D5FA1" w14:textId="77777777" w:rsidR="00252CBB" w:rsidRPr="007025E3" w:rsidRDefault="00252CBB" w:rsidP="00D40D4C">
      <w:pPr>
        <w:pStyle w:val="Lijstalinea"/>
        <w:numPr>
          <w:ilvl w:val="0"/>
          <w:numId w:val="59"/>
        </w:numPr>
        <w:spacing w:after="0" w:line="240" w:lineRule="auto"/>
        <w:ind w:right="-284"/>
        <w:jc w:val="both"/>
        <w:rPr>
          <w:rFonts w:ascii="Calibri" w:hAnsi="Calibri" w:cs="Calibri"/>
        </w:rPr>
      </w:pPr>
      <w:r w:rsidRPr="007025E3">
        <w:rPr>
          <w:rFonts w:ascii="Calibri" w:hAnsi="Calibri" w:cs="Calibri"/>
        </w:rPr>
        <w:t>Palliatieve en levenseindezorg;</w:t>
      </w:r>
    </w:p>
    <w:p w14:paraId="4E9A84E5" w14:textId="77777777" w:rsidR="00252CBB" w:rsidRPr="007025E3" w:rsidRDefault="00252CBB" w:rsidP="00D40D4C">
      <w:pPr>
        <w:pStyle w:val="Lijstalinea"/>
        <w:numPr>
          <w:ilvl w:val="0"/>
          <w:numId w:val="59"/>
        </w:numPr>
        <w:spacing w:after="0" w:line="240" w:lineRule="auto"/>
        <w:ind w:right="-284"/>
        <w:jc w:val="both"/>
        <w:rPr>
          <w:rFonts w:ascii="Calibri" w:hAnsi="Calibri" w:cs="Calibri"/>
        </w:rPr>
      </w:pPr>
      <w:r w:rsidRPr="007025E3">
        <w:rPr>
          <w:rFonts w:ascii="Calibri" w:hAnsi="Calibri" w:cs="Calibri"/>
        </w:rPr>
        <w:t>Valpreventie;</w:t>
      </w:r>
    </w:p>
    <w:p w14:paraId="18E92421" w14:textId="77777777" w:rsidR="00252CBB" w:rsidRPr="007025E3" w:rsidRDefault="00252CBB" w:rsidP="00D40D4C">
      <w:pPr>
        <w:pStyle w:val="Lijstalinea"/>
        <w:numPr>
          <w:ilvl w:val="0"/>
          <w:numId w:val="59"/>
        </w:numPr>
        <w:spacing w:after="0" w:line="240" w:lineRule="auto"/>
        <w:ind w:right="-284"/>
        <w:jc w:val="both"/>
        <w:rPr>
          <w:rFonts w:ascii="Calibri" w:hAnsi="Calibri" w:cs="Calibri"/>
        </w:rPr>
      </w:pPr>
      <w:r w:rsidRPr="007025E3">
        <w:rPr>
          <w:rFonts w:ascii="Calibri" w:hAnsi="Calibri" w:cs="Calibri"/>
        </w:rPr>
        <w:t>Infectiepreventie en -bestrijding;</w:t>
      </w:r>
    </w:p>
    <w:p w14:paraId="431BBEC9" w14:textId="77777777" w:rsidR="00252CBB" w:rsidRPr="007025E3" w:rsidRDefault="00252CBB" w:rsidP="00D40D4C">
      <w:pPr>
        <w:pStyle w:val="Lijstalinea"/>
        <w:numPr>
          <w:ilvl w:val="0"/>
          <w:numId w:val="59"/>
        </w:numPr>
        <w:spacing w:after="0" w:line="240" w:lineRule="auto"/>
        <w:ind w:right="-284"/>
        <w:jc w:val="both"/>
        <w:rPr>
          <w:rFonts w:ascii="Calibri" w:hAnsi="Calibri" w:cs="Calibri"/>
        </w:rPr>
      </w:pPr>
      <w:r w:rsidRPr="007025E3">
        <w:rPr>
          <w:rFonts w:ascii="Calibri" w:hAnsi="Calibri" w:cs="Calibri"/>
        </w:rPr>
        <w:t>Ondervoeding;</w:t>
      </w:r>
    </w:p>
    <w:p w14:paraId="1A72F2B9" w14:textId="77777777" w:rsidR="00252CBB" w:rsidRPr="007025E3" w:rsidRDefault="00252CBB" w:rsidP="00D40D4C">
      <w:pPr>
        <w:pStyle w:val="Lijstalinea"/>
        <w:numPr>
          <w:ilvl w:val="0"/>
          <w:numId w:val="59"/>
        </w:numPr>
        <w:spacing w:after="0" w:line="240" w:lineRule="auto"/>
        <w:ind w:right="-284"/>
        <w:jc w:val="both"/>
        <w:rPr>
          <w:rFonts w:ascii="Calibri" w:hAnsi="Calibri" w:cs="Calibri"/>
        </w:rPr>
      </w:pPr>
      <w:r w:rsidRPr="007025E3">
        <w:rPr>
          <w:rFonts w:ascii="Calibri" w:hAnsi="Calibri" w:cs="Calibri"/>
        </w:rPr>
        <w:t>Vrijheidsbeperkende maatregelen;</w:t>
      </w:r>
    </w:p>
    <w:p w14:paraId="46D6648B" w14:textId="77777777" w:rsidR="00252CBB" w:rsidRDefault="00252CBB" w:rsidP="00D40D4C">
      <w:pPr>
        <w:pStyle w:val="Lijstalinea"/>
        <w:numPr>
          <w:ilvl w:val="0"/>
          <w:numId w:val="59"/>
        </w:numPr>
        <w:spacing w:after="0" w:line="240" w:lineRule="auto"/>
        <w:ind w:right="-284"/>
        <w:jc w:val="both"/>
        <w:rPr>
          <w:rFonts w:ascii="Calibri" w:hAnsi="Calibri" w:cs="Calibri"/>
        </w:rPr>
      </w:pPr>
      <w:r w:rsidRPr="007025E3">
        <w:rPr>
          <w:rFonts w:ascii="Calibri" w:hAnsi="Calibri" w:cs="Calibri"/>
        </w:rPr>
        <w:t>Mondzorg;</w:t>
      </w:r>
    </w:p>
    <w:p w14:paraId="6EBF2306" w14:textId="77777777" w:rsidR="00252CBB" w:rsidRPr="00B70324" w:rsidRDefault="00252CBB" w:rsidP="00CB3458">
      <w:pPr>
        <w:pStyle w:val="Lijstalinea"/>
        <w:spacing w:after="0" w:line="240" w:lineRule="auto"/>
        <w:ind w:left="360" w:right="-284"/>
        <w:jc w:val="both"/>
        <w:rPr>
          <w:rFonts w:ascii="Calibri" w:hAnsi="Calibri" w:cs="Calibri"/>
          <w:color w:val="C45911" w:themeColor="accent2" w:themeShade="BF"/>
        </w:rPr>
      </w:pPr>
    </w:p>
    <w:p w14:paraId="103F88E7" w14:textId="2C85866F" w:rsidR="00C92ABD" w:rsidRPr="003045E8" w:rsidRDefault="00C92ABD" w:rsidP="007025E3">
      <w:pPr>
        <w:spacing w:after="0" w:line="240" w:lineRule="auto"/>
        <w:ind w:right="-284"/>
        <w:jc w:val="both"/>
        <w:rPr>
          <w:rFonts w:ascii="Calibri" w:hAnsi="Calibri" w:cs="Calibri"/>
          <w:i/>
          <w:iCs/>
          <w:color w:val="C45911" w:themeColor="accent2" w:themeShade="BF"/>
        </w:rPr>
      </w:pPr>
      <w:r w:rsidRPr="003045E8">
        <w:rPr>
          <w:rFonts w:ascii="Calibri" w:hAnsi="Calibri" w:cs="Calibri"/>
          <w:i/>
          <w:iCs/>
          <w:color w:val="C45911" w:themeColor="accent2" w:themeShade="BF"/>
        </w:rPr>
        <w:t>(Aan te vullen</w:t>
      </w:r>
      <w:r w:rsidR="00252CBB" w:rsidRPr="003045E8">
        <w:rPr>
          <w:rFonts w:ascii="Calibri" w:hAnsi="Calibri" w:cs="Calibri"/>
          <w:i/>
          <w:iCs/>
          <w:color w:val="C45911" w:themeColor="accent2" w:themeShade="BF"/>
        </w:rPr>
        <w:t>/specificeren</w:t>
      </w:r>
      <w:r w:rsidRPr="003045E8">
        <w:rPr>
          <w:rFonts w:ascii="Calibri" w:hAnsi="Calibri" w:cs="Calibri"/>
          <w:i/>
          <w:iCs/>
          <w:color w:val="C45911" w:themeColor="accent2" w:themeShade="BF"/>
        </w:rPr>
        <w:t xml:space="preserve"> door </w:t>
      </w:r>
      <w:r w:rsidR="00252CBB" w:rsidRPr="003045E8">
        <w:rPr>
          <w:rFonts w:ascii="Calibri" w:hAnsi="Calibri" w:cs="Calibri"/>
          <w:i/>
          <w:iCs/>
          <w:color w:val="C45911" w:themeColor="accent2" w:themeShade="BF"/>
        </w:rPr>
        <w:t>het WZC</w:t>
      </w:r>
      <w:r w:rsidRPr="003045E8">
        <w:rPr>
          <w:rFonts w:ascii="Calibri" w:hAnsi="Calibri" w:cs="Calibri"/>
          <w:i/>
          <w:iCs/>
          <w:color w:val="C45911" w:themeColor="accent2" w:themeShade="BF"/>
        </w:rPr>
        <w:t>)</w:t>
      </w:r>
    </w:p>
    <w:p w14:paraId="191491BE" w14:textId="77777777" w:rsidR="000A2507" w:rsidRPr="007025E3" w:rsidRDefault="000A2507" w:rsidP="007025E3">
      <w:pPr>
        <w:spacing w:after="0" w:line="240" w:lineRule="auto"/>
        <w:ind w:right="-284"/>
        <w:jc w:val="both"/>
        <w:rPr>
          <w:rFonts w:ascii="Calibri" w:hAnsi="Calibri" w:cs="Calibri"/>
        </w:rPr>
      </w:pPr>
    </w:p>
    <w:p w14:paraId="536673FD" w14:textId="17586BD5" w:rsidR="00B209CA" w:rsidRPr="007025E3" w:rsidRDefault="00B209CA" w:rsidP="2A1886ED">
      <w:pPr>
        <w:spacing w:after="0" w:line="240" w:lineRule="auto"/>
        <w:ind w:right="-284"/>
        <w:jc w:val="both"/>
        <w:rPr>
          <w:rFonts w:ascii="Calibri" w:hAnsi="Calibri" w:cs="Calibri"/>
          <w:b/>
          <w:bCs/>
        </w:rPr>
      </w:pPr>
      <w:r w:rsidRPr="2ACBB849">
        <w:rPr>
          <w:rFonts w:ascii="Calibri" w:hAnsi="Calibri" w:cs="Calibri"/>
          <w:b/>
          <w:bCs/>
        </w:rPr>
        <w:t xml:space="preserve">Artikel </w:t>
      </w:r>
      <w:r w:rsidR="00B1269B" w:rsidRPr="2ACBB849">
        <w:rPr>
          <w:rFonts w:ascii="Calibri" w:hAnsi="Calibri" w:cs="Calibri"/>
          <w:b/>
          <w:bCs/>
        </w:rPr>
        <w:t>4</w:t>
      </w:r>
      <w:r w:rsidRPr="2ACBB849">
        <w:rPr>
          <w:rFonts w:ascii="Calibri" w:hAnsi="Calibri" w:cs="Calibri"/>
          <w:b/>
          <w:bCs/>
        </w:rPr>
        <w:t xml:space="preserve">: </w:t>
      </w:r>
      <w:r w:rsidR="00EB5081" w:rsidRPr="2ACBB849">
        <w:rPr>
          <w:rFonts w:ascii="Calibri" w:hAnsi="Calibri" w:cs="Calibri"/>
          <w:b/>
          <w:bCs/>
        </w:rPr>
        <w:t>De CRA</w:t>
      </w:r>
      <w:r w:rsidR="00AE09EC" w:rsidRPr="2ACBB849">
        <w:rPr>
          <w:rFonts w:ascii="Calibri" w:hAnsi="Calibri" w:cs="Calibri"/>
          <w:b/>
          <w:bCs/>
        </w:rPr>
        <w:t xml:space="preserve"> en</w:t>
      </w:r>
      <w:r w:rsidR="008C10BA" w:rsidRPr="2ACBB849">
        <w:rPr>
          <w:rFonts w:ascii="Calibri" w:hAnsi="Calibri" w:cs="Calibri"/>
          <w:b/>
          <w:bCs/>
        </w:rPr>
        <w:t xml:space="preserve"> het</w:t>
      </w:r>
      <w:r w:rsidR="00AE09EC" w:rsidRPr="2ACBB849">
        <w:rPr>
          <w:rFonts w:ascii="Calibri" w:hAnsi="Calibri" w:cs="Calibri"/>
          <w:b/>
          <w:bCs/>
        </w:rPr>
        <w:t xml:space="preserve"> mandaat </w:t>
      </w:r>
    </w:p>
    <w:p w14:paraId="23791419" w14:textId="11C2FA94" w:rsidR="00BD512A" w:rsidRPr="006E7A14" w:rsidRDefault="001F01E2" w:rsidP="007025E3">
      <w:pPr>
        <w:spacing w:after="0" w:line="240" w:lineRule="auto"/>
        <w:jc w:val="both"/>
        <w:rPr>
          <w:rFonts w:ascii="Calibri" w:hAnsi="Calibri" w:cs="Calibri"/>
        </w:rPr>
      </w:pPr>
      <w:r w:rsidRPr="23E49BEA">
        <w:rPr>
          <w:rFonts w:ascii="Calibri" w:hAnsi="Calibri" w:cs="Calibri"/>
        </w:rPr>
        <w:t xml:space="preserve">Binnen het WZC is een CRA (of meerdere) aangeduid. </w:t>
      </w:r>
      <w:r w:rsidR="11FB56FF" w:rsidRPr="23E49BEA">
        <w:rPr>
          <w:rFonts w:ascii="Calibri" w:hAnsi="Calibri" w:cs="Calibri"/>
        </w:rPr>
        <w:t>De</w:t>
      </w:r>
      <w:r w:rsidR="4FA275AC" w:rsidRPr="23E49BEA">
        <w:rPr>
          <w:rFonts w:ascii="Calibri" w:hAnsi="Calibri" w:cs="Calibri"/>
        </w:rPr>
        <w:t>ze</w:t>
      </w:r>
      <w:r w:rsidR="11FB56FF" w:rsidRPr="23E49BEA">
        <w:rPr>
          <w:rFonts w:ascii="Calibri" w:hAnsi="Calibri" w:cs="Calibri"/>
        </w:rPr>
        <w:t xml:space="preserve"> arts heeft een mandaat </w:t>
      </w:r>
      <w:r w:rsidR="1B081DC2" w:rsidRPr="23E49BEA">
        <w:rPr>
          <w:rFonts w:ascii="Calibri" w:hAnsi="Calibri" w:cs="Calibri"/>
        </w:rPr>
        <w:t>op</w:t>
      </w:r>
      <w:r w:rsidR="00C957BC" w:rsidRPr="23E49BEA">
        <w:rPr>
          <w:rFonts w:ascii="Calibri" w:hAnsi="Calibri" w:cs="Calibri"/>
        </w:rPr>
        <w:t xml:space="preserve"> volgende thema’s</w:t>
      </w:r>
      <w:r w:rsidR="00E561A6" w:rsidRPr="23E49BEA">
        <w:rPr>
          <w:rFonts w:ascii="Calibri" w:hAnsi="Calibri" w:cs="Calibri"/>
        </w:rPr>
        <w:t>:</w:t>
      </w:r>
    </w:p>
    <w:p w14:paraId="32A2C78C" w14:textId="30A522F3" w:rsidR="00E561A6" w:rsidRPr="007025E3" w:rsidRDefault="02B2F84F" w:rsidP="007025E3">
      <w:pPr>
        <w:pStyle w:val="Lijstalinea"/>
        <w:numPr>
          <w:ilvl w:val="0"/>
          <w:numId w:val="39"/>
        </w:numPr>
        <w:spacing w:after="0" w:line="240" w:lineRule="auto"/>
        <w:jc w:val="both"/>
        <w:rPr>
          <w:rFonts w:ascii="Calibri" w:hAnsi="Calibri" w:cs="Calibri"/>
        </w:rPr>
      </w:pPr>
      <w:r w:rsidRPr="42769994">
        <w:rPr>
          <w:rFonts w:ascii="Calibri" w:hAnsi="Calibri" w:cs="Calibri"/>
        </w:rPr>
        <w:t>Populatiegerichte medische zorg</w:t>
      </w:r>
      <w:r w:rsidR="662A2453" w:rsidRPr="42769994">
        <w:rPr>
          <w:rFonts w:ascii="Calibri" w:hAnsi="Calibri" w:cs="Calibri"/>
        </w:rPr>
        <w:t>:</w:t>
      </w:r>
      <w:r w:rsidR="3158FD03" w:rsidRPr="42769994">
        <w:rPr>
          <w:rFonts w:ascii="Calibri" w:hAnsi="Calibri" w:cs="Calibri"/>
        </w:rPr>
        <w:t xml:space="preserve"> medische zorg </w:t>
      </w:r>
      <w:r w:rsidR="465C75AB" w:rsidRPr="42769994">
        <w:rPr>
          <w:rFonts w:ascii="Calibri" w:hAnsi="Calibri" w:cs="Calibri"/>
        </w:rPr>
        <w:t>die inspeelt op de algemene gezondheids</w:t>
      </w:r>
      <w:r w:rsidR="3158FD03" w:rsidRPr="42769994">
        <w:rPr>
          <w:rFonts w:ascii="Calibri" w:hAnsi="Calibri" w:cs="Calibri"/>
        </w:rPr>
        <w:t xml:space="preserve">behoeften van </w:t>
      </w:r>
      <w:r w:rsidR="442DC581" w:rsidRPr="42769994">
        <w:rPr>
          <w:rFonts w:ascii="Calibri" w:hAnsi="Calibri" w:cs="Calibri"/>
        </w:rPr>
        <w:t>alle be</w:t>
      </w:r>
      <w:r w:rsidR="3158FD03" w:rsidRPr="42769994">
        <w:rPr>
          <w:rFonts w:ascii="Calibri" w:hAnsi="Calibri" w:cs="Calibri"/>
        </w:rPr>
        <w:t xml:space="preserve">woners in het </w:t>
      </w:r>
      <w:r w:rsidR="00CB43BC">
        <w:rPr>
          <w:rFonts w:ascii="Calibri" w:hAnsi="Calibri" w:cs="Calibri"/>
        </w:rPr>
        <w:t>WZC</w:t>
      </w:r>
      <w:r w:rsidR="4A8E1FC7" w:rsidRPr="42769994">
        <w:rPr>
          <w:rFonts w:ascii="Calibri" w:hAnsi="Calibri" w:cs="Calibri"/>
        </w:rPr>
        <w:t xml:space="preserve">, zoals vaccinatieprogramma’s, preventieve maatregelen en een beleid rond </w:t>
      </w:r>
      <w:r w:rsidR="4A8E1FC7" w:rsidRPr="51DA96AE">
        <w:rPr>
          <w:rFonts w:ascii="Calibri" w:hAnsi="Calibri" w:cs="Calibri"/>
        </w:rPr>
        <w:t>medicatiebeheer</w:t>
      </w:r>
      <w:r w:rsidR="44800DA7" w:rsidRPr="51DA96AE">
        <w:rPr>
          <w:rFonts w:ascii="Calibri" w:hAnsi="Calibri" w:cs="Calibri"/>
        </w:rPr>
        <w:t>;</w:t>
      </w:r>
    </w:p>
    <w:p w14:paraId="65A1B448" w14:textId="3F4CEC2B" w:rsidR="00E561A6" w:rsidRPr="007025E3" w:rsidRDefault="00B07F5F" w:rsidP="007025E3">
      <w:pPr>
        <w:pStyle w:val="Lijstalinea"/>
        <w:numPr>
          <w:ilvl w:val="0"/>
          <w:numId w:val="39"/>
        </w:numPr>
        <w:spacing w:after="0" w:line="240" w:lineRule="auto"/>
        <w:jc w:val="both"/>
        <w:rPr>
          <w:rFonts w:ascii="Calibri" w:hAnsi="Calibri" w:cs="Calibri"/>
        </w:rPr>
      </w:pPr>
      <w:r w:rsidRPr="007025E3">
        <w:rPr>
          <w:rFonts w:ascii="Calibri" w:hAnsi="Calibri" w:cs="Calibri"/>
        </w:rPr>
        <w:t xml:space="preserve">De </w:t>
      </w:r>
      <w:r w:rsidR="39127D2C" w:rsidRPr="51DA96AE">
        <w:rPr>
          <w:rFonts w:ascii="Calibri" w:hAnsi="Calibri" w:cs="Calibri"/>
        </w:rPr>
        <w:t xml:space="preserve">afstemming </w:t>
      </w:r>
      <w:r w:rsidR="02B2F84F" w:rsidRPr="51DA96AE">
        <w:rPr>
          <w:rFonts w:ascii="Calibri" w:hAnsi="Calibri" w:cs="Calibri"/>
        </w:rPr>
        <w:t>tussen</w:t>
      </w:r>
      <w:r w:rsidR="36AA29FB" w:rsidRPr="51DA96AE">
        <w:rPr>
          <w:rFonts w:ascii="Calibri" w:hAnsi="Calibri" w:cs="Calibri"/>
        </w:rPr>
        <w:t xml:space="preserve"> </w:t>
      </w:r>
      <w:r w:rsidR="00E561A6" w:rsidRPr="007025E3">
        <w:rPr>
          <w:rFonts w:ascii="Calibri" w:hAnsi="Calibri" w:cs="Calibri"/>
        </w:rPr>
        <w:t>populatiegerichte medische zorg en de individuele behand</w:t>
      </w:r>
      <w:r w:rsidRPr="007025E3">
        <w:rPr>
          <w:rFonts w:ascii="Calibri" w:hAnsi="Calibri" w:cs="Calibri"/>
        </w:rPr>
        <w:t>e</w:t>
      </w:r>
      <w:r w:rsidR="00E561A6" w:rsidRPr="007025E3">
        <w:rPr>
          <w:rFonts w:ascii="Calibri" w:hAnsi="Calibri" w:cs="Calibri"/>
        </w:rPr>
        <w:t xml:space="preserve">ling </w:t>
      </w:r>
      <w:r w:rsidR="05811CA1" w:rsidRPr="21F869EA">
        <w:rPr>
          <w:rFonts w:ascii="Calibri" w:hAnsi="Calibri" w:cs="Calibri"/>
        </w:rPr>
        <w:t>van</w:t>
      </w:r>
      <w:r w:rsidR="00E561A6" w:rsidRPr="007025E3">
        <w:rPr>
          <w:rFonts w:ascii="Calibri" w:hAnsi="Calibri" w:cs="Calibri"/>
        </w:rPr>
        <w:t xml:space="preserve"> </w:t>
      </w:r>
      <w:r w:rsidR="05811CA1" w:rsidRPr="42769994">
        <w:rPr>
          <w:rFonts w:ascii="Calibri" w:hAnsi="Calibri" w:cs="Calibri"/>
        </w:rPr>
        <w:t>bewoner</w:t>
      </w:r>
      <w:r w:rsidR="0AC88ECC" w:rsidRPr="42769994">
        <w:rPr>
          <w:rFonts w:ascii="Calibri" w:hAnsi="Calibri" w:cs="Calibri"/>
        </w:rPr>
        <w:t>s</w:t>
      </w:r>
      <w:r w:rsidR="05811CA1" w:rsidRPr="42769994">
        <w:rPr>
          <w:rFonts w:ascii="Calibri" w:hAnsi="Calibri" w:cs="Calibri"/>
        </w:rPr>
        <w:t xml:space="preserve"> </w:t>
      </w:r>
      <w:r w:rsidR="02B2F84F" w:rsidRPr="21F869EA">
        <w:rPr>
          <w:rFonts w:ascii="Calibri" w:hAnsi="Calibri" w:cs="Calibri"/>
        </w:rPr>
        <w:t xml:space="preserve">door </w:t>
      </w:r>
      <w:r w:rsidR="32E2DB6D" w:rsidRPr="42769994">
        <w:rPr>
          <w:rFonts w:ascii="Calibri" w:hAnsi="Calibri" w:cs="Calibri"/>
        </w:rPr>
        <w:t xml:space="preserve">hun </w:t>
      </w:r>
      <w:r w:rsidR="16310DD6" w:rsidRPr="42BCB37E">
        <w:rPr>
          <w:rFonts w:ascii="Calibri" w:hAnsi="Calibri" w:cs="Calibri"/>
        </w:rPr>
        <w:t xml:space="preserve">behandelend </w:t>
      </w:r>
      <w:r w:rsidR="02B2F84F" w:rsidRPr="42BCB37E">
        <w:rPr>
          <w:rFonts w:ascii="Calibri" w:hAnsi="Calibri" w:cs="Calibri"/>
        </w:rPr>
        <w:t>arts</w:t>
      </w:r>
      <w:r w:rsidR="7A33693A" w:rsidRPr="51DA96AE">
        <w:rPr>
          <w:rFonts w:ascii="Calibri" w:hAnsi="Calibri" w:cs="Calibri"/>
        </w:rPr>
        <w:t>;</w:t>
      </w:r>
    </w:p>
    <w:p w14:paraId="47288449" w14:textId="2250A4D8" w:rsidR="00B07F5F" w:rsidRPr="007025E3" w:rsidRDefault="535632C8" w:rsidP="007025E3">
      <w:pPr>
        <w:pStyle w:val="Lijstalinea"/>
        <w:numPr>
          <w:ilvl w:val="0"/>
          <w:numId w:val="39"/>
        </w:numPr>
        <w:spacing w:after="0" w:line="240" w:lineRule="auto"/>
        <w:jc w:val="both"/>
        <w:rPr>
          <w:rFonts w:ascii="Calibri" w:hAnsi="Calibri" w:cs="Calibri"/>
        </w:rPr>
      </w:pPr>
      <w:r w:rsidRPr="51DA96AE">
        <w:rPr>
          <w:rFonts w:ascii="Calibri" w:hAnsi="Calibri" w:cs="Calibri"/>
        </w:rPr>
        <w:t xml:space="preserve">Risicoparaatheid: </w:t>
      </w:r>
      <w:r w:rsidR="2BF4178C" w:rsidRPr="51DA96AE">
        <w:rPr>
          <w:rFonts w:ascii="Calibri" w:hAnsi="Calibri" w:cs="Calibri"/>
        </w:rPr>
        <w:t>h</w:t>
      </w:r>
      <w:r w:rsidR="13F6B54D" w:rsidRPr="51DA96AE">
        <w:rPr>
          <w:rFonts w:ascii="Calibri" w:hAnsi="Calibri" w:cs="Calibri"/>
        </w:rPr>
        <w:t>et</w:t>
      </w:r>
      <w:r w:rsidR="13F6B54D" w:rsidRPr="42769994">
        <w:rPr>
          <w:rFonts w:ascii="Calibri" w:hAnsi="Calibri" w:cs="Calibri"/>
        </w:rPr>
        <w:t xml:space="preserve"> ontwikkelen van</w:t>
      </w:r>
      <w:r w:rsidR="00B07F5F" w:rsidRPr="007025E3">
        <w:rPr>
          <w:rFonts w:ascii="Calibri" w:hAnsi="Calibri" w:cs="Calibri"/>
        </w:rPr>
        <w:t xml:space="preserve"> </w:t>
      </w:r>
      <w:r w:rsidR="3CAA9A79" w:rsidRPr="1322840F">
        <w:rPr>
          <w:rFonts w:ascii="Calibri" w:hAnsi="Calibri" w:cs="Calibri"/>
        </w:rPr>
        <w:t>strategi</w:t>
      </w:r>
      <w:r w:rsidR="329B0B01" w:rsidRPr="1322840F">
        <w:rPr>
          <w:rFonts w:ascii="Calibri" w:hAnsi="Calibri" w:cs="Calibri"/>
        </w:rPr>
        <w:t>e</w:t>
      </w:r>
      <w:r w:rsidR="3CAA9A79" w:rsidRPr="1322840F">
        <w:rPr>
          <w:rFonts w:ascii="Calibri" w:hAnsi="Calibri" w:cs="Calibri"/>
        </w:rPr>
        <w:t>ën</w:t>
      </w:r>
      <w:r w:rsidR="3CAA9A79" w:rsidRPr="51DA96AE">
        <w:rPr>
          <w:rFonts w:ascii="Calibri" w:hAnsi="Calibri" w:cs="Calibri"/>
        </w:rPr>
        <w:t xml:space="preserve"> en handelingswijzen om voorbereid te zijn op </w:t>
      </w:r>
      <w:r w:rsidR="3CAA9A79" w:rsidRPr="5D32E564">
        <w:rPr>
          <w:rFonts w:ascii="Calibri" w:hAnsi="Calibri" w:cs="Calibri"/>
        </w:rPr>
        <w:t xml:space="preserve">risico’s zoals infectie-uitbraken of </w:t>
      </w:r>
      <w:r w:rsidR="3CAA9A79" w:rsidRPr="1322840F">
        <w:rPr>
          <w:rFonts w:ascii="Calibri" w:hAnsi="Calibri" w:cs="Calibri"/>
        </w:rPr>
        <w:t>noodsituaties</w:t>
      </w:r>
      <w:r w:rsidR="451EDF80" w:rsidRPr="42769994">
        <w:rPr>
          <w:rFonts w:ascii="Calibri" w:hAnsi="Calibri" w:cs="Calibri"/>
        </w:rPr>
        <w:t>.</w:t>
      </w:r>
    </w:p>
    <w:p w14:paraId="7704D6C6" w14:textId="77777777" w:rsidR="00BD512A" w:rsidRPr="00B70324" w:rsidRDefault="00BD512A" w:rsidP="007025E3">
      <w:pPr>
        <w:spacing w:after="0" w:line="240" w:lineRule="auto"/>
        <w:jc w:val="both"/>
        <w:rPr>
          <w:rFonts w:ascii="Calibri" w:hAnsi="Calibri" w:cs="Calibri"/>
          <w:color w:val="C45911" w:themeColor="accent2" w:themeShade="BF"/>
        </w:rPr>
      </w:pPr>
    </w:p>
    <w:p w14:paraId="522BC479" w14:textId="462CB26F" w:rsidR="00737048" w:rsidRPr="003045E8" w:rsidRDefault="00737048" w:rsidP="00737048">
      <w:pPr>
        <w:spacing w:after="0"/>
        <w:ind w:right="163"/>
        <w:rPr>
          <w:rFonts w:ascii="Calibri" w:hAnsi="Calibri" w:cs="Calibri"/>
          <w:i/>
          <w:iCs/>
          <w:color w:val="C45911" w:themeColor="accent2" w:themeShade="BF"/>
        </w:rPr>
      </w:pPr>
      <w:r w:rsidRPr="003045E8">
        <w:rPr>
          <w:rFonts w:ascii="Calibri" w:hAnsi="Calibri" w:cs="Calibri"/>
          <w:i/>
          <w:iCs/>
          <w:color w:val="C45911" w:themeColor="accent2" w:themeShade="BF"/>
        </w:rPr>
        <w:t>Aanvullende specifieke taken: ……………………………………………………………………………………..…………………………………</w:t>
      </w:r>
      <w:r w:rsidR="006E7A14" w:rsidRPr="003045E8">
        <w:rPr>
          <w:rFonts w:ascii="Calibri" w:hAnsi="Calibri" w:cs="Calibri"/>
          <w:i/>
          <w:iCs/>
          <w:color w:val="C45911" w:themeColor="accent2" w:themeShade="BF"/>
        </w:rPr>
        <w:t>………………………………</w:t>
      </w:r>
      <w:r w:rsidR="004B6B81" w:rsidRPr="003045E8">
        <w:rPr>
          <w:rFonts w:ascii="Calibri" w:hAnsi="Calibri" w:cs="Calibri"/>
          <w:i/>
          <w:iCs/>
          <w:color w:val="C45911" w:themeColor="accent2" w:themeShade="BF"/>
        </w:rPr>
        <w:t>..</w:t>
      </w:r>
    </w:p>
    <w:p w14:paraId="741D2501" w14:textId="06D8EC67" w:rsidR="00737048" w:rsidRDefault="00737048" w:rsidP="00737048">
      <w:pPr>
        <w:spacing w:after="0" w:line="240" w:lineRule="auto"/>
        <w:jc w:val="both"/>
        <w:rPr>
          <w:rFonts w:ascii="Calibri" w:hAnsi="Calibri" w:cs="Calibri"/>
          <w:color w:val="C45911" w:themeColor="accent2" w:themeShade="BF"/>
        </w:rPr>
      </w:pPr>
      <w:r w:rsidRPr="004B6B81">
        <w:rPr>
          <w:rFonts w:ascii="Calibri" w:hAnsi="Calibri" w:cs="Calibri"/>
          <w:color w:val="C45911" w:themeColor="accent2" w:themeShade="BF"/>
        </w:rPr>
        <w:t>……………………………………………………………………………………..…………………………………..</w:t>
      </w:r>
      <w:r w:rsidR="004B6B81">
        <w:rPr>
          <w:rFonts w:ascii="Calibri" w:hAnsi="Calibri" w:cs="Calibri"/>
          <w:color w:val="C45911" w:themeColor="accent2" w:themeShade="BF"/>
        </w:rPr>
        <w:t>…………………………………</w:t>
      </w:r>
    </w:p>
    <w:p w14:paraId="7A65B1B2" w14:textId="27E6CE22" w:rsidR="004B6B81" w:rsidRDefault="004B6B81" w:rsidP="00737048">
      <w:pPr>
        <w:spacing w:after="0" w:line="240" w:lineRule="auto"/>
        <w:jc w:val="both"/>
        <w:rPr>
          <w:rFonts w:ascii="Calibri" w:hAnsi="Calibri" w:cs="Calibri"/>
          <w:color w:val="C45911" w:themeColor="accent2" w:themeShade="BF"/>
        </w:rPr>
      </w:pPr>
      <w:r w:rsidRPr="006017EC">
        <w:rPr>
          <w:rFonts w:ascii="Calibri" w:hAnsi="Calibri" w:cs="Calibri"/>
          <w:color w:val="C45911" w:themeColor="accent2" w:themeShade="BF"/>
        </w:rPr>
        <w:t>……………………………………………………………………………………..…………………………………..</w:t>
      </w:r>
      <w:r>
        <w:rPr>
          <w:rFonts w:ascii="Calibri" w:hAnsi="Calibri" w:cs="Calibri"/>
          <w:color w:val="C45911" w:themeColor="accent2" w:themeShade="BF"/>
        </w:rPr>
        <w:t>…………………………………</w:t>
      </w:r>
    </w:p>
    <w:p w14:paraId="7646A2B5" w14:textId="77777777" w:rsidR="008C0F3A" w:rsidRDefault="008C0F3A" w:rsidP="008C0F3A">
      <w:pPr>
        <w:spacing w:after="0" w:line="240" w:lineRule="auto"/>
        <w:jc w:val="both"/>
        <w:rPr>
          <w:rFonts w:ascii="Calibri" w:hAnsi="Calibri" w:cs="Calibri"/>
          <w:color w:val="C45911" w:themeColor="accent2" w:themeShade="BF"/>
        </w:rPr>
      </w:pPr>
      <w:r w:rsidRPr="006017EC">
        <w:rPr>
          <w:rFonts w:ascii="Calibri" w:hAnsi="Calibri" w:cs="Calibri"/>
          <w:color w:val="C45911" w:themeColor="accent2" w:themeShade="BF"/>
        </w:rPr>
        <w:t>……………………………………………………………………………………..…………………………………..</w:t>
      </w:r>
      <w:r>
        <w:rPr>
          <w:rFonts w:ascii="Calibri" w:hAnsi="Calibri" w:cs="Calibri"/>
          <w:color w:val="C45911" w:themeColor="accent2" w:themeShade="BF"/>
        </w:rPr>
        <w:t>…………………………………</w:t>
      </w:r>
    </w:p>
    <w:p w14:paraId="40475A1F" w14:textId="77777777" w:rsidR="008C0F3A" w:rsidRDefault="008C0F3A" w:rsidP="008C0F3A">
      <w:pPr>
        <w:spacing w:after="0" w:line="240" w:lineRule="auto"/>
        <w:jc w:val="both"/>
        <w:rPr>
          <w:rFonts w:ascii="Calibri" w:hAnsi="Calibri" w:cs="Calibri"/>
          <w:color w:val="C45911" w:themeColor="accent2" w:themeShade="BF"/>
        </w:rPr>
      </w:pPr>
      <w:r w:rsidRPr="006017EC">
        <w:rPr>
          <w:rFonts w:ascii="Calibri" w:hAnsi="Calibri" w:cs="Calibri"/>
          <w:color w:val="C45911" w:themeColor="accent2" w:themeShade="BF"/>
        </w:rPr>
        <w:t>……………………………………………………………………………………..…………………………………..</w:t>
      </w:r>
      <w:r>
        <w:rPr>
          <w:rFonts w:ascii="Calibri" w:hAnsi="Calibri" w:cs="Calibri"/>
          <w:color w:val="C45911" w:themeColor="accent2" w:themeShade="BF"/>
        </w:rPr>
        <w:t>…………………………………</w:t>
      </w:r>
    </w:p>
    <w:p w14:paraId="279C094C" w14:textId="77777777" w:rsidR="00CB43BC" w:rsidRDefault="00CB43BC">
      <w:pPr>
        <w:rPr>
          <w:rFonts w:ascii="Calibri" w:hAnsi="Calibri" w:cs="Calibri"/>
        </w:rPr>
      </w:pPr>
    </w:p>
    <w:p w14:paraId="05898F47" w14:textId="7DF03439" w:rsidR="006E7A14" w:rsidRPr="00FF1AD5" w:rsidRDefault="008F7C36" w:rsidP="00FF1AD5">
      <w:pPr>
        <w:rPr>
          <w:rFonts w:ascii="Calibri" w:hAnsi="Calibri" w:cs="Calibri"/>
          <w:color w:val="000000" w:themeColor="text1"/>
        </w:rPr>
      </w:pPr>
      <w:r w:rsidRPr="007025E3">
        <w:rPr>
          <w:rFonts w:ascii="Calibri" w:hAnsi="Calibri" w:cs="Calibri"/>
        </w:rPr>
        <w:t xml:space="preserve">De </w:t>
      </w:r>
      <w:r w:rsidR="00BE7AE3" w:rsidRPr="005907F9">
        <w:rPr>
          <w:rFonts w:ascii="Calibri" w:eastAsia="Calibri" w:hAnsi="Calibri" w:cs="Calibri"/>
          <w:b/>
          <w:bCs/>
        </w:rPr>
        <w:t>titelvoerend CRA</w:t>
      </w:r>
      <w:r w:rsidR="000D722E">
        <w:rPr>
          <w:rFonts w:ascii="Calibri" w:eastAsia="Calibri" w:hAnsi="Calibri" w:cs="Calibri"/>
          <w:b/>
          <w:bCs/>
        </w:rPr>
        <w:t>*</w:t>
      </w:r>
      <w:r w:rsidR="00BE7AE3" w:rsidRPr="005907F9">
        <w:rPr>
          <w:rFonts w:ascii="Calibri" w:eastAsia="Calibri" w:hAnsi="Calibri" w:cs="Calibri"/>
          <w:b/>
          <w:bCs/>
        </w:rPr>
        <w:t xml:space="preserve"> </w:t>
      </w:r>
      <w:r w:rsidRPr="007025E3">
        <w:rPr>
          <w:rFonts w:ascii="Calibri" w:hAnsi="Calibri" w:cs="Calibri"/>
        </w:rPr>
        <w:t xml:space="preserve">van de instelling is </w:t>
      </w:r>
      <w:r w:rsidRPr="007025E3">
        <w:rPr>
          <w:rFonts w:ascii="Calibri" w:hAnsi="Calibri" w:cs="Calibri"/>
        </w:rPr>
        <w:br/>
      </w:r>
      <w:r w:rsidR="00587475" w:rsidRPr="00FF1AD5">
        <w:rPr>
          <w:rFonts w:ascii="Calibri" w:hAnsi="Calibri" w:cs="Calibri"/>
          <w:color w:val="000000" w:themeColor="text1"/>
        </w:rPr>
        <w:t>D</w:t>
      </w:r>
      <w:r w:rsidRPr="00FF1AD5">
        <w:rPr>
          <w:rFonts w:ascii="Calibri" w:hAnsi="Calibri" w:cs="Calibri"/>
          <w:color w:val="000000" w:themeColor="text1"/>
        </w:rPr>
        <w:t xml:space="preserve">r </w:t>
      </w:r>
      <w:r w:rsidR="00587475" w:rsidRPr="00FF1AD5">
        <w:rPr>
          <w:rFonts w:ascii="Calibri" w:hAnsi="Calibri" w:cs="Calibri"/>
          <w:color w:val="000000" w:themeColor="text1"/>
        </w:rPr>
        <w:t>…………………………………………………………………………………………………………...</w:t>
      </w:r>
      <w:r w:rsidR="004B6B81" w:rsidRPr="00FF1AD5">
        <w:rPr>
          <w:rFonts w:ascii="Calibri" w:hAnsi="Calibri" w:cs="Calibri"/>
          <w:color w:val="000000" w:themeColor="text1"/>
        </w:rPr>
        <w:t>…………..…………………………….</w:t>
      </w:r>
    </w:p>
    <w:p w14:paraId="61A9AEE9" w14:textId="29B50439" w:rsidR="006E7A14" w:rsidRPr="00FF1AD5" w:rsidRDefault="006E7A14" w:rsidP="00C92ABD">
      <w:pPr>
        <w:spacing w:after="0" w:line="240" w:lineRule="auto"/>
        <w:rPr>
          <w:rFonts w:ascii="Calibri" w:hAnsi="Calibri" w:cs="Calibri"/>
          <w:color w:val="000000" w:themeColor="text1"/>
        </w:rPr>
      </w:pPr>
      <w:r w:rsidRPr="00FF1AD5">
        <w:rPr>
          <w:rFonts w:ascii="Calibri" w:hAnsi="Calibri" w:cs="Calibri"/>
          <w:color w:val="000000" w:themeColor="text1"/>
        </w:rPr>
        <w:t>R</w:t>
      </w:r>
      <w:r w:rsidR="008F7C36" w:rsidRPr="00FF1AD5">
        <w:rPr>
          <w:rFonts w:ascii="Calibri" w:hAnsi="Calibri" w:cs="Calibri"/>
          <w:color w:val="000000" w:themeColor="text1"/>
        </w:rPr>
        <w:t>izivnummer</w:t>
      </w:r>
      <w:r w:rsidRPr="00FF1AD5">
        <w:rPr>
          <w:rFonts w:ascii="Calibri" w:hAnsi="Calibri" w:cs="Calibri"/>
          <w:color w:val="000000" w:themeColor="text1"/>
        </w:rPr>
        <w:t>:</w:t>
      </w:r>
      <w:r w:rsidR="004B6B81" w:rsidRPr="00FF1AD5">
        <w:rPr>
          <w:rFonts w:ascii="Calibri" w:hAnsi="Calibri" w:cs="Calibri"/>
          <w:color w:val="000000" w:themeColor="text1"/>
        </w:rPr>
        <w:t xml:space="preserve"> ……………………………………………………………………………………..…………………………………..…………</w:t>
      </w:r>
    </w:p>
    <w:p w14:paraId="6273530B" w14:textId="484BCD7A" w:rsidR="006E7A14" w:rsidRPr="00FF1AD5" w:rsidRDefault="006E7A14" w:rsidP="00C92ABD">
      <w:pPr>
        <w:spacing w:after="0" w:line="240" w:lineRule="auto"/>
        <w:rPr>
          <w:rFonts w:ascii="Calibri" w:hAnsi="Calibri" w:cs="Calibri"/>
          <w:color w:val="000000" w:themeColor="text1"/>
        </w:rPr>
      </w:pPr>
      <w:r w:rsidRPr="00FF1AD5">
        <w:rPr>
          <w:rFonts w:ascii="Calibri" w:hAnsi="Calibri" w:cs="Calibri"/>
          <w:color w:val="000000" w:themeColor="text1"/>
        </w:rPr>
        <w:t xml:space="preserve">contact: </w:t>
      </w:r>
      <w:r w:rsidR="004B6B81" w:rsidRPr="00FF1AD5">
        <w:rPr>
          <w:rFonts w:ascii="Calibri" w:hAnsi="Calibri" w:cs="Calibri"/>
          <w:color w:val="000000" w:themeColor="text1"/>
        </w:rPr>
        <w:t>…………..……………………..……………………..……………………..……………………..……………………..……………</w:t>
      </w:r>
    </w:p>
    <w:p w14:paraId="067AF277" w14:textId="5DFF8437" w:rsidR="008F7C36" w:rsidRPr="004B6B81" w:rsidRDefault="008F7C36" w:rsidP="00C92ABD">
      <w:pPr>
        <w:spacing w:after="0" w:line="240" w:lineRule="auto"/>
        <w:rPr>
          <w:rFonts w:ascii="Calibri" w:hAnsi="Calibri" w:cs="Calibri"/>
          <w:color w:val="C45911" w:themeColor="accent2" w:themeShade="BF"/>
        </w:rPr>
      </w:pPr>
    </w:p>
    <w:p w14:paraId="35B46E10" w14:textId="77777777" w:rsidR="008F7C36" w:rsidRPr="003045E8" w:rsidRDefault="008F7C36" w:rsidP="00C92ABD">
      <w:pPr>
        <w:spacing w:after="0" w:line="240" w:lineRule="auto"/>
        <w:rPr>
          <w:rFonts w:ascii="Calibri" w:hAnsi="Calibri" w:cs="Calibri"/>
          <w:i/>
          <w:iCs/>
          <w:color w:val="C45911" w:themeColor="accent2" w:themeShade="BF"/>
        </w:rPr>
      </w:pPr>
      <w:r w:rsidRPr="003045E8">
        <w:rPr>
          <w:rFonts w:ascii="Calibri" w:hAnsi="Calibri" w:cs="Calibri"/>
          <w:i/>
          <w:iCs/>
          <w:color w:val="C45911" w:themeColor="accent2" w:themeShade="BF"/>
        </w:rPr>
        <w:t xml:space="preserve">Andere </w:t>
      </w:r>
      <w:proofErr w:type="spellStart"/>
      <w:r w:rsidRPr="003045E8">
        <w:rPr>
          <w:rFonts w:ascii="Calibri" w:hAnsi="Calibri" w:cs="Calibri"/>
          <w:i/>
          <w:iCs/>
          <w:color w:val="C45911" w:themeColor="accent2" w:themeShade="BF"/>
        </w:rPr>
        <w:t>CRA’s</w:t>
      </w:r>
      <w:proofErr w:type="spellEnd"/>
      <w:r w:rsidRPr="003045E8">
        <w:rPr>
          <w:rFonts w:ascii="Calibri" w:hAnsi="Calibri" w:cs="Calibri"/>
          <w:i/>
          <w:iCs/>
          <w:color w:val="C45911" w:themeColor="accent2" w:themeShade="BF"/>
        </w:rPr>
        <w:t xml:space="preserve"> die deel uitmaken van het team (indien van toepassing) </w:t>
      </w:r>
    </w:p>
    <w:p w14:paraId="6738E103" w14:textId="77777777" w:rsidR="004B6B81" w:rsidRPr="003045E8" w:rsidRDefault="004B6B81" w:rsidP="004B6B81">
      <w:pPr>
        <w:spacing w:after="0" w:line="240" w:lineRule="auto"/>
        <w:rPr>
          <w:rFonts w:ascii="Calibri" w:hAnsi="Calibri" w:cs="Calibri"/>
          <w:i/>
          <w:iCs/>
          <w:color w:val="C45911" w:themeColor="accent2" w:themeShade="BF"/>
        </w:rPr>
      </w:pPr>
      <w:r w:rsidRPr="003045E8">
        <w:rPr>
          <w:rFonts w:ascii="Calibri" w:hAnsi="Calibri" w:cs="Calibri"/>
          <w:i/>
          <w:iCs/>
          <w:color w:val="C45911" w:themeColor="accent2" w:themeShade="BF"/>
        </w:rPr>
        <w:t>Dr …………………………………………………………………………………………………………...…………..…………………………….</w:t>
      </w:r>
    </w:p>
    <w:p w14:paraId="0C1D1D57" w14:textId="77777777" w:rsidR="004B6B81" w:rsidRPr="003045E8" w:rsidRDefault="004B6B81" w:rsidP="004B6B81">
      <w:pPr>
        <w:spacing w:after="0" w:line="240" w:lineRule="auto"/>
        <w:rPr>
          <w:rFonts w:ascii="Calibri" w:hAnsi="Calibri" w:cs="Calibri"/>
          <w:i/>
          <w:iCs/>
          <w:color w:val="C45911" w:themeColor="accent2" w:themeShade="BF"/>
        </w:rPr>
      </w:pPr>
      <w:r w:rsidRPr="003045E8">
        <w:rPr>
          <w:rFonts w:ascii="Calibri" w:hAnsi="Calibri" w:cs="Calibri"/>
          <w:i/>
          <w:iCs/>
          <w:color w:val="C45911" w:themeColor="accent2" w:themeShade="BF"/>
        </w:rPr>
        <w:t>Rizivnummer: ……………………………………………………………………………………..…………………………………..…………</w:t>
      </w:r>
    </w:p>
    <w:p w14:paraId="53FB3FA3" w14:textId="1F16ABCC" w:rsidR="004B6B81" w:rsidRPr="003045E8" w:rsidRDefault="004B6B81" w:rsidP="004B6B81">
      <w:pPr>
        <w:spacing w:after="0" w:line="240" w:lineRule="auto"/>
        <w:rPr>
          <w:rFonts w:ascii="Calibri" w:hAnsi="Calibri" w:cs="Calibri"/>
          <w:i/>
          <w:iCs/>
          <w:color w:val="C45911" w:themeColor="accent2" w:themeShade="BF"/>
        </w:rPr>
      </w:pPr>
      <w:r w:rsidRPr="003045E8">
        <w:rPr>
          <w:rFonts w:ascii="Calibri" w:hAnsi="Calibri" w:cs="Calibri"/>
          <w:i/>
          <w:iCs/>
          <w:color w:val="C45911" w:themeColor="accent2" w:themeShade="BF"/>
        </w:rPr>
        <w:t>contact: …………..……………………..……………………..……………………..……………………..……………………..……………</w:t>
      </w:r>
    </w:p>
    <w:p w14:paraId="5985D293" w14:textId="48D87E4F" w:rsidR="006E7A14" w:rsidRPr="003045E8" w:rsidRDefault="006E7A14" w:rsidP="00C92ABD">
      <w:pPr>
        <w:spacing w:after="0" w:line="240" w:lineRule="auto"/>
        <w:rPr>
          <w:rFonts w:ascii="Calibri" w:hAnsi="Calibri" w:cs="Calibri"/>
          <w:i/>
          <w:iCs/>
          <w:color w:val="C45911" w:themeColor="accent2" w:themeShade="BF"/>
        </w:rPr>
      </w:pPr>
    </w:p>
    <w:p w14:paraId="1CA35D62" w14:textId="77777777" w:rsidR="004B6B81" w:rsidRPr="003045E8" w:rsidRDefault="004B6B81" w:rsidP="004B6B81">
      <w:pPr>
        <w:spacing w:after="0" w:line="240" w:lineRule="auto"/>
        <w:rPr>
          <w:rFonts w:ascii="Calibri" w:hAnsi="Calibri" w:cs="Calibri"/>
          <w:i/>
          <w:iCs/>
          <w:color w:val="C45911" w:themeColor="accent2" w:themeShade="BF"/>
        </w:rPr>
      </w:pPr>
      <w:r w:rsidRPr="003045E8">
        <w:rPr>
          <w:rFonts w:ascii="Calibri" w:hAnsi="Calibri" w:cs="Calibri"/>
          <w:i/>
          <w:iCs/>
          <w:color w:val="C45911" w:themeColor="accent2" w:themeShade="BF"/>
        </w:rPr>
        <w:t>Dr …………………………………………………………………………………………………………...…………..…………………………….</w:t>
      </w:r>
    </w:p>
    <w:p w14:paraId="42424075" w14:textId="77777777" w:rsidR="004B6B81" w:rsidRPr="003045E8" w:rsidRDefault="004B6B81" w:rsidP="004B6B81">
      <w:pPr>
        <w:spacing w:after="0" w:line="240" w:lineRule="auto"/>
        <w:rPr>
          <w:rFonts w:ascii="Calibri" w:hAnsi="Calibri" w:cs="Calibri"/>
          <w:i/>
          <w:iCs/>
          <w:color w:val="C45911" w:themeColor="accent2" w:themeShade="BF"/>
        </w:rPr>
      </w:pPr>
      <w:r w:rsidRPr="003045E8">
        <w:rPr>
          <w:rFonts w:ascii="Calibri" w:hAnsi="Calibri" w:cs="Calibri"/>
          <w:i/>
          <w:iCs/>
          <w:color w:val="C45911" w:themeColor="accent2" w:themeShade="BF"/>
        </w:rPr>
        <w:t>Rizivnummer: ……………………………………………………………………………………..…………………………………..…………</w:t>
      </w:r>
    </w:p>
    <w:p w14:paraId="02AFA9C4" w14:textId="43C968DB" w:rsidR="004B6B81" w:rsidRPr="003045E8" w:rsidRDefault="004B6B81" w:rsidP="004B6B81">
      <w:pPr>
        <w:spacing w:after="0" w:line="240" w:lineRule="auto"/>
        <w:rPr>
          <w:rFonts w:ascii="Calibri" w:hAnsi="Calibri" w:cs="Calibri"/>
          <w:i/>
          <w:iCs/>
          <w:color w:val="C45911" w:themeColor="accent2" w:themeShade="BF"/>
        </w:rPr>
      </w:pPr>
      <w:r w:rsidRPr="003045E8">
        <w:rPr>
          <w:rFonts w:ascii="Calibri" w:hAnsi="Calibri" w:cs="Calibri"/>
          <w:i/>
          <w:iCs/>
          <w:color w:val="C45911" w:themeColor="accent2" w:themeShade="BF"/>
        </w:rPr>
        <w:t>contact: …………..……………………..……………………..……………………..……………………..……………………..……………</w:t>
      </w:r>
    </w:p>
    <w:p w14:paraId="147EEBC3" w14:textId="77777777" w:rsidR="00165229" w:rsidRPr="003045E8" w:rsidRDefault="00165229" w:rsidP="00C92ABD">
      <w:pPr>
        <w:spacing w:after="0" w:line="240" w:lineRule="auto"/>
        <w:rPr>
          <w:rFonts w:ascii="Calibri" w:hAnsi="Calibri" w:cs="Calibri"/>
          <w:i/>
          <w:iCs/>
          <w:color w:val="C45911" w:themeColor="accent2" w:themeShade="BF"/>
        </w:rPr>
      </w:pPr>
    </w:p>
    <w:p w14:paraId="5666A738" w14:textId="27DE0AED" w:rsidR="00165229" w:rsidRPr="003045E8" w:rsidRDefault="003615FA" w:rsidP="00C92ABD">
      <w:pPr>
        <w:spacing w:after="0" w:line="240" w:lineRule="auto"/>
        <w:rPr>
          <w:rFonts w:ascii="Calibri" w:hAnsi="Calibri" w:cs="Calibri"/>
          <w:i/>
          <w:iCs/>
          <w:color w:val="C45911" w:themeColor="accent2" w:themeShade="BF"/>
        </w:rPr>
      </w:pPr>
      <w:r w:rsidRPr="003045E8">
        <w:rPr>
          <w:rFonts w:ascii="Calibri" w:hAnsi="Calibri" w:cs="Calibri"/>
          <w:i/>
          <w:iCs/>
          <w:color w:val="C45911" w:themeColor="accent2" w:themeShade="BF"/>
        </w:rPr>
        <w:t>Bovenstaande artsen oefenen de aan hen toegewezen taken</w:t>
      </w:r>
      <w:r w:rsidR="00336DEC" w:rsidRPr="003045E8">
        <w:rPr>
          <w:rFonts w:ascii="Calibri" w:hAnsi="Calibri" w:cs="Calibri"/>
          <w:i/>
          <w:iCs/>
          <w:color w:val="C45911" w:themeColor="accent2" w:themeShade="BF"/>
        </w:rPr>
        <w:t xml:space="preserve"> en functies</w:t>
      </w:r>
      <w:r w:rsidRPr="003045E8">
        <w:rPr>
          <w:rFonts w:ascii="Calibri" w:hAnsi="Calibri" w:cs="Calibri"/>
          <w:i/>
          <w:iCs/>
          <w:color w:val="C45911" w:themeColor="accent2" w:themeShade="BF"/>
        </w:rPr>
        <w:t xml:space="preserve"> samen uit</w:t>
      </w:r>
      <w:r w:rsidR="00336DEC" w:rsidRPr="003045E8">
        <w:rPr>
          <w:rFonts w:ascii="Calibri" w:hAnsi="Calibri" w:cs="Calibri"/>
          <w:i/>
          <w:iCs/>
          <w:color w:val="C45911" w:themeColor="accent2" w:themeShade="BF"/>
        </w:rPr>
        <w:t xml:space="preserve"> (indien van toepassing</w:t>
      </w:r>
      <w:r w:rsidR="7F526A1A" w:rsidRPr="003045E8">
        <w:rPr>
          <w:rFonts w:ascii="Calibri" w:hAnsi="Calibri" w:cs="Calibri"/>
          <w:i/>
          <w:iCs/>
          <w:color w:val="C45911" w:themeColor="accent2" w:themeShade="BF"/>
        </w:rPr>
        <w:t>)</w:t>
      </w:r>
      <w:r w:rsidR="40B09368" w:rsidRPr="003045E8">
        <w:rPr>
          <w:rFonts w:ascii="Calibri" w:hAnsi="Calibri" w:cs="Calibri"/>
          <w:i/>
          <w:iCs/>
          <w:color w:val="C45911" w:themeColor="accent2" w:themeShade="BF"/>
        </w:rPr>
        <w:t>.</w:t>
      </w:r>
    </w:p>
    <w:p w14:paraId="4B34BF72" w14:textId="77777777" w:rsidR="00336DEC" w:rsidRDefault="00336DEC" w:rsidP="00C92ABD">
      <w:pPr>
        <w:spacing w:after="0" w:line="240" w:lineRule="auto"/>
        <w:rPr>
          <w:rFonts w:ascii="Calibri" w:hAnsi="Calibri" w:cs="Calibri"/>
          <w:color w:val="ED7D31" w:themeColor="accent2"/>
        </w:rPr>
      </w:pPr>
    </w:p>
    <w:p w14:paraId="0BAFD985" w14:textId="5E270488" w:rsidR="007F74C6" w:rsidRPr="004B6B81" w:rsidRDefault="000D722E" w:rsidP="00C92ABD">
      <w:pPr>
        <w:spacing w:after="0" w:line="240" w:lineRule="auto"/>
        <w:rPr>
          <w:rFonts w:ascii="Calibri" w:hAnsi="Calibri" w:cs="Calibri"/>
          <w:i/>
          <w:iCs/>
          <w:sz w:val="20"/>
          <w:szCs w:val="20"/>
        </w:rPr>
      </w:pPr>
      <w:r w:rsidRPr="004B6B81">
        <w:rPr>
          <w:rFonts w:ascii="Calibri" w:hAnsi="Calibri" w:cs="Calibri"/>
          <w:i/>
          <w:iCs/>
          <w:sz w:val="20"/>
          <w:szCs w:val="20"/>
        </w:rPr>
        <w:t>*</w:t>
      </w:r>
      <w:r w:rsidR="007F74C6" w:rsidRPr="004B6B81">
        <w:rPr>
          <w:rFonts w:ascii="Calibri" w:hAnsi="Calibri" w:cs="Calibri"/>
          <w:i/>
          <w:iCs/>
          <w:sz w:val="20"/>
          <w:szCs w:val="20"/>
        </w:rPr>
        <w:t xml:space="preserve">Als verschillende artsen de taken en functies van de </w:t>
      </w:r>
      <w:r w:rsidR="00F115C8">
        <w:rPr>
          <w:rFonts w:ascii="Calibri" w:hAnsi="Calibri" w:cs="Calibri"/>
          <w:i/>
          <w:iCs/>
          <w:sz w:val="20"/>
          <w:szCs w:val="20"/>
        </w:rPr>
        <w:t>CRA</w:t>
      </w:r>
      <w:r w:rsidR="007F74C6" w:rsidRPr="004B6B81">
        <w:rPr>
          <w:rFonts w:ascii="Calibri" w:hAnsi="Calibri" w:cs="Calibri"/>
          <w:i/>
          <w:iCs/>
          <w:sz w:val="20"/>
          <w:szCs w:val="20"/>
        </w:rPr>
        <w:t xml:space="preserve"> in het </w:t>
      </w:r>
      <w:r w:rsidR="00F115C8">
        <w:rPr>
          <w:rFonts w:ascii="Calibri" w:hAnsi="Calibri" w:cs="Calibri"/>
          <w:i/>
          <w:iCs/>
          <w:sz w:val="20"/>
          <w:szCs w:val="20"/>
        </w:rPr>
        <w:t>WZC</w:t>
      </w:r>
      <w:r w:rsidR="00F115C8" w:rsidRPr="004B6B81">
        <w:rPr>
          <w:rFonts w:ascii="Calibri" w:hAnsi="Calibri" w:cs="Calibri"/>
          <w:i/>
          <w:iCs/>
          <w:sz w:val="20"/>
          <w:szCs w:val="20"/>
        </w:rPr>
        <w:t xml:space="preserve"> </w:t>
      </w:r>
      <w:r w:rsidR="007F74C6" w:rsidRPr="004B6B81">
        <w:rPr>
          <w:rFonts w:ascii="Calibri" w:hAnsi="Calibri" w:cs="Calibri"/>
          <w:i/>
          <w:iCs/>
          <w:sz w:val="20"/>
          <w:szCs w:val="20"/>
        </w:rPr>
        <w:t xml:space="preserve">uitoefenen, wijzen die artsen één titelvoerende </w:t>
      </w:r>
      <w:r w:rsidR="00F115C8">
        <w:rPr>
          <w:rFonts w:ascii="Calibri" w:hAnsi="Calibri" w:cs="Calibri"/>
          <w:i/>
          <w:iCs/>
          <w:sz w:val="20"/>
          <w:szCs w:val="20"/>
        </w:rPr>
        <w:t>CRA</w:t>
      </w:r>
      <w:r w:rsidR="007F74C6" w:rsidRPr="004B6B81">
        <w:rPr>
          <w:rFonts w:ascii="Calibri" w:hAnsi="Calibri" w:cs="Calibri"/>
          <w:i/>
          <w:iCs/>
          <w:sz w:val="20"/>
          <w:szCs w:val="20"/>
        </w:rPr>
        <w:t xml:space="preserve"> arts aan. De titelvoerende </w:t>
      </w:r>
      <w:r w:rsidR="00F115C8">
        <w:rPr>
          <w:rFonts w:ascii="Calibri" w:hAnsi="Calibri" w:cs="Calibri"/>
          <w:i/>
          <w:iCs/>
          <w:sz w:val="20"/>
          <w:szCs w:val="20"/>
        </w:rPr>
        <w:t>CRA</w:t>
      </w:r>
      <w:r w:rsidR="007F74C6" w:rsidRPr="004B6B81">
        <w:rPr>
          <w:rFonts w:ascii="Calibri" w:hAnsi="Calibri" w:cs="Calibri"/>
          <w:i/>
          <w:iCs/>
          <w:sz w:val="20"/>
          <w:szCs w:val="20"/>
        </w:rPr>
        <w:t xml:space="preserve"> is de contactpersoon met de administratie en het Departement Zorg. Alle andere taken en functies worden onderling tussen alle </w:t>
      </w:r>
      <w:proofErr w:type="spellStart"/>
      <w:r w:rsidR="00F115C8">
        <w:rPr>
          <w:rFonts w:ascii="Calibri" w:hAnsi="Calibri" w:cs="Calibri"/>
          <w:i/>
          <w:iCs/>
          <w:sz w:val="20"/>
          <w:szCs w:val="20"/>
        </w:rPr>
        <w:t>CRAs</w:t>
      </w:r>
      <w:proofErr w:type="spellEnd"/>
      <w:r w:rsidR="007F74C6" w:rsidRPr="004B6B81">
        <w:rPr>
          <w:rFonts w:ascii="Calibri" w:hAnsi="Calibri" w:cs="Calibri"/>
          <w:i/>
          <w:iCs/>
          <w:sz w:val="20"/>
          <w:szCs w:val="20"/>
        </w:rPr>
        <w:t xml:space="preserve"> beschreven en verdeeld.</w:t>
      </w:r>
    </w:p>
    <w:p w14:paraId="3DB5C6BB" w14:textId="77777777" w:rsidR="007F74C6" w:rsidRPr="00336DEC" w:rsidRDefault="007F74C6" w:rsidP="00C92ABD">
      <w:pPr>
        <w:spacing w:after="0" w:line="240" w:lineRule="auto"/>
        <w:rPr>
          <w:rFonts w:ascii="Calibri" w:hAnsi="Calibri" w:cs="Calibri"/>
          <w:color w:val="ED7D31" w:themeColor="accent2"/>
        </w:rPr>
      </w:pPr>
    </w:p>
    <w:p w14:paraId="0E7EE246" w14:textId="43E5A852" w:rsidR="00EB5081" w:rsidRPr="007025E3" w:rsidRDefault="00EB5081" w:rsidP="007025E3">
      <w:pPr>
        <w:spacing w:after="0" w:line="240" w:lineRule="auto"/>
        <w:ind w:right="-284"/>
        <w:jc w:val="both"/>
        <w:rPr>
          <w:rFonts w:ascii="Calibri" w:hAnsi="Calibri" w:cs="Calibri"/>
          <w:b/>
          <w:bCs/>
        </w:rPr>
      </w:pPr>
      <w:r w:rsidRPr="007025E3">
        <w:rPr>
          <w:rFonts w:ascii="Calibri" w:hAnsi="Calibri" w:cs="Calibri"/>
          <w:b/>
          <w:bCs/>
        </w:rPr>
        <w:lastRenderedPageBreak/>
        <w:t xml:space="preserve">Artikel </w:t>
      </w:r>
      <w:r w:rsidR="00ED6C88">
        <w:rPr>
          <w:rFonts w:ascii="Calibri" w:hAnsi="Calibri" w:cs="Calibri"/>
          <w:b/>
          <w:bCs/>
        </w:rPr>
        <w:t>5</w:t>
      </w:r>
      <w:r w:rsidRPr="007025E3">
        <w:rPr>
          <w:rFonts w:ascii="Calibri" w:hAnsi="Calibri" w:cs="Calibri"/>
          <w:b/>
          <w:bCs/>
        </w:rPr>
        <w:t>: Processen en procedures ter realisatie van het medische zorgbeleid</w:t>
      </w:r>
    </w:p>
    <w:p w14:paraId="242B69B4" w14:textId="7298773D" w:rsidR="00112C3D" w:rsidRPr="00112C3D" w:rsidRDefault="002F1859" w:rsidP="00112C3D">
      <w:pPr>
        <w:spacing w:after="0" w:line="240" w:lineRule="auto"/>
        <w:ind w:right="-284"/>
        <w:jc w:val="both"/>
        <w:rPr>
          <w:rFonts w:ascii="Calibri" w:hAnsi="Calibri" w:cs="Calibri"/>
          <w:i/>
          <w:iCs/>
          <w:color w:val="C45911" w:themeColor="accent2" w:themeShade="BF"/>
        </w:rPr>
      </w:pPr>
      <w:r w:rsidRPr="00112C3D">
        <w:rPr>
          <w:rFonts w:ascii="Calibri" w:hAnsi="Calibri" w:cs="Calibri"/>
        </w:rPr>
        <w:t>Een opsomming van d</w:t>
      </w:r>
      <w:r w:rsidR="00ED6C88" w:rsidRPr="00112C3D">
        <w:rPr>
          <w:rFonts w:ascii="Calibri" w:hAnsi="Calibri" w:cs="Calibri"/>
        </w:rPr>
        <w:t>e</w:t>
      </w:r>
      <w:r w:rsidR="002B651F" w:rsidRPr="00112C3D">
        <w:rPr>
          <w:rFonts w:ascii="Calibri" w:hAnsi="Calibri" w:cs="Calibri"/>
        </w:rPr>
        <w:t xml:space="preserve"> </w:t>
      </w:r>
      <w:r w:rsidR="00252CBB" w:rsidRPr="00112C3D">
        <w:rPr>
          <w:rFonts w:ascii="Calibri" w:hAnsi="Calibri" w:cs="Calibri"/>
        </w:rPr>
        <w:t xml:space="preserve">door het WZC uitgewerkte </w:t>
      </w:r>
      <w:r w:rsidR="00336CF5" w:rsidRPr="00112C3D">
        <w:rPr>
          <w:rFonts w:ascii="Calibri" w:hAnsi="Calibri" w:cs="Calibri"/>
        </w:rPr>
        <w:t>processen en procedures van belang om het medische beleid te realiseren zijn</w:t>
      </w:r>
      <w:r w:rsidR="00B336AF" w:rsidRPr="00112C3D">
        <w:rPr>
          <w:rFonts w:ascii="Calibri" w:hAnsi="Calibri" w:cs="Calibri"/>
        </w:rPr>
        <w:t>:</w:t>
      </w:r>
      <w:r w:rsidR="00112C3D" w:rsidRPr="00112C3D">
        <w:rPr>
          <w:rFonts w:ascii="Calibri" w:hAnsi="Calibri" w:cs="Calibri"/>
          <w:i/>
          <w:iCs/>
          <w:color w:val="C45911" w:themeColor="accent2" w:themeShade="BF"/>
        </w:rPr>
        <w:t xml:space="preserve"> (Aan te vullen/specificeren door de voorziening en CRA)</w:t>
      </w:r>
    </w:p>
    <w:p w14:paraId="4C063642" w14:textId="5E23473C" w:rsidR="00252CBB" w:rsidRDefault="00252CBB">
      <w:pPr>
        <w:spacing w:after="0" w:line="240" w:lineRule="auto"/>
        <w:ind w:right="-284"/>
        <w:jc w:val="both"/>
        <w:rPr>
          <w:rFonts w:ascii="Calibri" w:hAnsi="Calibri" w:cs="Calibri"/>
        </w:rPr>
      </w:pPr>
    </w:p>
    <w:p w14:paraId="522385B3" w14:textId="1B5F8C20" w:rsidR="00B336AF" w:rsidRPr="00D67ADB" w:rsidRDefault="006C13E6" w:rsidP="00112C3D">
      <w:pPr>
        <w:pStyle w:val="Lijstalinea"/>
        <w:numPr>
          <w:ilvl w:val="0"/>
          <w:numId w:val="66"/>
        </w:numPr>
        <w:rPr>
          <w:i/>
          <w:iCs/>
          <w:color w:val="C45911" w:themeColor="accent2" w:themeShade="BF"/>
        </w:rPr>
      </w:pPr>
      <w:r w:rsidRPr="00D67ADB">
        <w:rPr>
          <w:rFonts w:ascii="Calibri" w:hAnsi="Calibri" w:cs="Calibri"/>
          <w:i/>
          <w:iCs/>
          <w:color w:val="C45911" w:themeColor="accent2" w:themeShade="BF"/>
        </w:rPr>
        <w:t>P</w:t>
      </w:r>
      <w:r w:rsidR="00A6503D" w:rsidRPr="00D67ADB">
        <w:rPr>
          <w:i/>
          <w:iCs/>
          <w:color w:val="C45911" w:themeColor="accent2" w:themeShade="BF"/>
        </w:rPr>
        <w:t>rocedure vrijheidsbeperkende maatregele</w:t>
      </w:r>
      <w:r w:rsidR="00B336AF" w:rsidRPr="00D67ADB">
        <w:rPr>
          <w:i/>
          <w:iCs/>
          <w:color w:val="C45911" w:themeColor="accent2" w:themeShade="BF"/>
        </w:rPr>
        <w:t>n</w:t>
      </w:r>
      <w:r w:rsidR="00112C3D" w:rsidRPr="00D67ADB">
        <w:rPr>
          <w:i/>
          <w:iCs/>
          <w:color w:val="C45911" w:themeColor="accent2" w:themeShade="BF"/>
        </w:rPr>
        <w:t>……………..</w:t>
      </w:r>
    </w:p>
    <w:p w14:paraId="4CA68A94" w14:textId="02814A6B" w:rsidR="00B336AF" w:rsidRPr="00D67ADB" w:rsidRDefault="00B336AF" w:rsidP="00B336AF">
      <w:pPr>
        <w:pStyle w:val="Lijstalinea"/>
        <w:numPr>
          <w:ilvl w:val="0"/>
          <w:numId w:val="66"/>
        </w:numPr>
        <w:spacing w:after="0" w:line="240" w:lineRule="auto"/>
        <w:ind w:right="-284"/>
        <w:jc w:val="both"/>
        <w:rPr>
          <w:rFonts w:ascii="Calibri" w:hAnsi="Calibri" w:cs="Calibri"/>
          <w:i/>
          <w:iCs/>
          <w:color w:val="C45911" w:themeColor="accent2" w:themeShade="BF"/>
        </w:rPr>
      </w:pPr>
      <w:r w:rsidRPr="00D67ADB">
        <w:rPr>
          <w:rFonts w:ascii="Calibri" w:hAnsi="Calibri" w:cs="Calibri"/>
          <w:i/>
          <w:iCs/>
          <w:color w:val="C45911" w:themeColor="accent2" w:themeShade="BF"/>
        </w:rPr>
        <w:t xml:space="preserve">Procedure voor </w:t>
      </w:r>
      <w:r w:rsidR="006C13E6" w:rsidRPr="00D67ADB">
        <w:rPr>
          <w:rFonts w:ascii="Calibri" w:hAnsi="Calibri" w:cs="Calibri"/>
          <w:i/>
          <w:iCs/>
          <w:color w:val="C45911" w:themeColor="accent2" w:themeShade="BF"/>
        </w:rPr>
        <w:t>geneesmiddelenmanagement</w:t>
      </w:r>
      <w:r w:rsidR="00112C3D" w:rsidRPr="00D67ADB">
        <w:rPr>
          <w:rFonts w:ascii="Calibri" w:hAnsi="Calibri" w:cs="Calibri"/>
          <w:i/>
          <w:iCs/>
          <w:color w:val="C45911" w:themeColor="accent2" w:themeShade="BF"/>
        </w:rPr>
        <w:t>…………..</w:t>
      </w:r>
    </w:p>
    <w:p w14:paraId="098DEE6B" w14:textId="5844ABAC" w:rsidR="005055A1" w:rsidRPr="00D67ADB" w:rsidRDefault="005055A1" w:rsidP="006C13E6">
      <w:pPr>
        <w:pStyle w:val="Lijstalinea"/>
        <w:numPr>
          <w:ilvl w:val="0"/>
          <w:numId w:val="66"/>
        </w:numPr>
        <w:spacing w:after="0" w:line="240" w:lineRule="auto"/>
        <w:ind w:right="-284"/>
        <w:jc w:val="both"/>
        <w:rPr>
          <w:rFonts w:ascii="Calibri" w:hAnsi="Calibri" w:cs="Calibri"/>
          <w:i/>
          <w:iCs/>
          <w:color w:val="C45911" w:themeColor="accent2" w:themeShade="BF"/>
        </w:rPr>
      </w:pPr>
      <w:r w:rsidRPr="0074499D">
        <w:rPr>
          <w:rFonts w:ascii="Calibri" w:hAnsi="Calibri" w:cs="Calibri"/>
          <w:i/>
          <w:iCs/>
          <w:color w:val="C45911" w:themeColor="accent2" w:themeShade="BF"/>
        </w:rPr>
        <w:t xml:space="preserve">Procedure voor infectiepreventie </w:t>
      </w:r>
      <w:r w:rsidRPr="00D67ADB">
        <w:rPr>
          <w:rFonts w:ascii="Calibri" w:hAnsi="Calibri" w:cs="Calibri"/>
          <w:i/>
          <w:iCs/>
          <w:color w:val="C45911" w:themeColor="accent2" w:themeShade="BF"/>
        </w:rPr>
        <w:t>…………..…………</w:t>
      </w:r>
      <w:r w:rsidR="000F3DEE">
        <w:rPr>
          <w:rFonts w:ascii="Calibri" w:hAnsi="Calibri" w:cs="Calibri"/>
          <w:i/>
          <w:iCs/>
          <w:color w:val="C45911" w:themeColor="accent2" w:themeShade="BF"/>
        </w:rPr>
        <w:t>………</w:t>
      </w:r>
    </w:p>
    <w:p w14:paraId="0DF9B1E6" w14:textId="7AB5159F" w:rsidR="00112C3D" w:rsidRPr="00D67ADB" w:rsidRDefault="006C13E6" w:rsidP="006C13E6">
      <w:pPr>
        <w:pStyle w:val="Lijstalinea"/>
        <w:numPr>
          <w:ilvl w:val="0"/>
          <w:numId w:val="66"/>
        </w:numPr>
        <w:spacing w:after="0" w:line="240" w:lineRule="auto"/>
        <w:ind w:right="-284"/>
        <w:jc w:val="both"/>
        <w:rPr>
          <w:rFonts w:ascii="Calibri" w:hAnsi="Calibri" w:cs="Calibri"/>
          <w:i/>
          <w:iCs/>
          <w:color w:val="C45911" w:themeColor="accent2" w:themeShade="BF"/>
        </w:rPr>
      </w:pPr>
      <w:r w:rsidRPr="0074499D">
        <w:rPr>
          <w:rFonts w:ascii="Calibri" w:hAnsi="Calibri" w:cs="Calibri"/>
          <w:i/>
          <w:iCs/>
          <w:color w:val="C45911" w:themeColor="accent2" w:themeShade="BF"/>
        </w:rPr>
        <w:t>………….…………………………………………</w:t>
      </w:r>
      <w:r w:rsidR="00112C3D" w:rsidRPr="00D67ADB">
        <w:rPr>
          <w:rFonts w:ascii="Calibri" w:hAnsi="Calibri" w:cs="Calibri"/>
          <w:i/>
          <w:iCs/>
          <w:color w:val="C45911" w:themeColor="accent2" w:themeShade="BF"/>
        </w:rPr>
        <w:t>……………..…………</w:t>
      </w:r>
      <w:r w:rsidR="000F3DEE">
        <w:rPr>
          <w:rFonts w:ascii="Calibri" w:hAnsi="Calibri" w:cs="Calibri"/>
          <w:i/>
          <w:iCs/>
          <w:color w:val="C45911" w:themeColor="accent2" w:themeShade="BF"/>
        </w:rPr>
        <w:t>…</w:t>
      </w:r>
    </w:p>
    <w:p w14:paraId="3C82A99F" w14:textId="417226BD" w:rsidR="006C13E6" w:rsidRPr="0074499D" w:rsidRDefault="00112C3D" w:rsidP="004B4BFF">
      <w:pPr>
        <w:pStyle w:val="Lijstalinea"/>
        <w:numPr>
          <w:ilvl w:val="0"/>
          <w:numId w:val="66"/>
        </w:numPr>
        <w:spacing w:after="0" w:line="240" w:lineRule="auto"/>
        <w:ind w:right="-284"/>
        <w:jc w:val="both"/>
        <w:rPr>
          <w:rFonts w:ascii="Calibri" w:hAnsi="Calibri" w:cs="Calibri"/>
          <w:i/>
          <w:iCs/>
        </w:rPr>
      </w:pPr>
      <w:r w:rsidRPr="0074499D">
        <w:rPr>
          <w:rFonts w:ascii="Calibri" w:hAnsi="Calibri" w:cs="Calibri"/>
          <w:i/>
          <w:iCs/>
          <w:color w:val="C45911" w:themeColor="accent2" w:themeShade="BF"/>
        </w:rPr>
        <w:t>………….…………………………………………</w:t>
      </w:r>
      <w:r w:rsidRPr="00D67ADB">
        <w:rPr>
          <w:rFonts w:ascii="Calibri" w:hAnsi="Calibri" w:cs="Calibri"/>
          <w:i/>
          <w:iCs/>
          <w:color w:val="C45911" w:themeColor="accent2" w:themeShade="BF"/>
        </w:rPr>
        <w:t>……………….…………..</w:t>
      </w:r>
    </w:p>
    <w:p w14:paraId="213D2940" w14:textId="77777777" w:rsidR="00252CBB" w:rsidRPr="0074499D" w:rsidRDefault="00252CBB" w:rsidP="007025E3">
      <w:pPr>
        <w:spacing w:after="0" w:line="240" w:lineRule="auto"/>
        <w:ind w:right="-284"/>
        <w:jc w:val="both"/>
        <w:rPr>
          <w:rFonts w:ascii="Calibri" w:hAnsi="Calibri" w:cs="Calibri"/>
          <w:i/>
          <w:iCs/>
          <w:color w:val="C45911" w:themeColor="accent2" w:themeShade="BF"/>
        </w:rPr>
      </w:pPr>
    </w:p>
    <w:p w14:paraId="110BDE73" w14:textId="57C6F3C2" w:rsidR="0063649C" w:rsidRPr="0074499D" w:rsidRDefault="00BD596E" w:rsidP="007025E3">
      <w:pPr>
        <w:spacing w:after="0" w:line="240" w:lineRule="auto"/>
        <w:ind w:right="-284"/>
        <w:jc w:val="both"/>
        <w:rPr>
          <w:rFonts w:ascii="Calibri" w:hAnsi="Calibri" w:cs="Calibri"/>
          <w:i/>
          <w:iCs/>
          <w:color w:val="C45911" w:themeColor="accent2" w:themeShade="BF"/>
        </w:rPr>
      </w:pPr>
      <w:r w:rsidRPr="0074499D">
        <w:rPr>
          <w:rFonts w:ascii="Calibri" w:hAnsi="Calibri" w:cs="Calibri"/>
          <w:i/>
          <w:iCs/>
          <w:color w:val="C45911" w:themeColor="accent2" w:themeShade="BF"/>
        </w:rPr>
        <w:t xml:space="preserve">De </w:t>
      </w:r>
      <w:r w:rsidR="00313F8F" w:rsidRPr="0074499D">
        <w:rPr>
          <w:rFonts w:ascii="Calibri" w:hAnsi="Calibri" w:cs="Calibri"/>
          <w:i/>
          <w:iCs/>
          <w:color w:val="C45911" w:themeColor="accent2" w:themeShade="BF"/>
        </w:rPr>
        <w:t xml:space="preserve">actuele </w:t>
      </w:r>
      <w:r w:rsidR="002F1859" w:rsidRPr="0074499D">
        <w:rPr>
          <w:rFonts w:ascii="Calibri" w:hAnsi="Calibri" w:cs="Calibri"/>
          <w:i/>
          <w:iCs/>
          <w:color w:val="C45911" w:themeColor="accent2" w:themeShade="BF"/>
        </w:rPr>
        <w:t xml:space="preserve">en volledige </w:t>
      </w:r>
      <w:r w:rsidRPr="0074499D">
        <w:rPr>
          <w:rFonts w:ascii="Calibri" w:hAnsi="Calibri" w:cs="Calibri"/>
          <w:i/>
          <w:iCs/>
          <w:color w:val="C45911" w:themeColor="accent2" w:themeShade="BF"/>
        </w:rPr>
        <w:t>versies van deze proc</w:t>
      </w:r>
      <w:r w:rsidR="003E7D0C" w:rsidRPr="0074499D">
        <w:rPr>
          <w:rFonts w:ascii="Calibri" w:hAnsi="Calibri" w:cs="Calibri"/>
          <w:i/>
          <w:iCs/>
          <w:color w:val="C45911" w:themeColor="accent2" w:themeShade="BF"/>
        </w:rPr>
        <w:t>essen en procedures zijn terug te vinden</w:t>
      </w:r>
      <w:r w:rsidR="006C13E6" w:rsidRPr="0074499D">
        <w:rPr>
          <w:rFonts w:ascii="Calibri" w:hAnsi="Calibri" w:cs="Calibri"/>
          <w:i/>
          <w:iCs/>
          <w:color w:val="C45911" w:themeColor="accent2" w:themeShade="BF"/>
        </w:rPr>
        <w:t xml:space="preserve"> op……………………….</w:t>
      </w:r>
      <w:r w:rsidR="003E7D0C" w:rsidRPr="0074499D">
        <w:rPr>
          <w:rFonts w:ascii="Calibri" w:hAnsi="Calibri" w:cs="Calibri"/>
          <w:i/>
          <w:iCs/>
          <w:color w:val="C45911" w:themeColor="accent2" w:themeShade="BF"/>
        </w:rPr>
        <w:t xml:space="preserve"> </w:t>
      </w:r>
      <w:r w:rsidR="002F1859" w:rsidRPr="0074499D">
        <w:rPr>
          <w:rFonts w:ascii="Calibri" w:hAnsi="Calibri" w:cs="Calibri"/>
          <w:i/>
          <w:iCs/>
          <w:color w:val="C45911" w:themeColor="accent2" w:themeShade="BF"/>
        </w:rPr>
        <w:t>………………………………………….</w:t>
      </w:r>
      <w:r w:rsidR="006C13E6" w:rsidRPr="0074499D">
        <w:rPr>
          <w:rFonts w:ascii="Calibri" w:hAnsi="Calibri" w:cs="Calibri"/>
          <w:i/>
          <w:iCs/>
          <w:color w:val="C45911" w:themeColor="accent2" w:themeShade="BF"/>
        </w:rPr>
        <w:t>…………………………………………………….…………………………………………………….…………</w:t>
      </w:r>
    </w:p>
    <w:p w14:paraId="2EDCF5C6" w14:textId="77777777" w:rsidR="00FE0A4F" w:rsidRPr="00112C3D" w:rsidRDefault="00FE0A4F" w:rsidP="007025E3">
      <w:pPr>
        <w:spacing w:after="0" w:line="240" w:lineRule="auto"/>
        <w:ind w:right="-284"/>
        <w:jc w:val="both"/>
        <w:rPr>
          <w:rFonts w:ascii="Calibri" w:hAnsi="Calibri" w:cs="Calibri"/>
          <w:color w:val="C45911" w:themeColor="accent2" w:themeShade="BF"/>
        </w:rPr>
      </w:pPr>
    </w:p>
    <w:p w14:paraId="7224A43C" w14:textId="77777777" w:rsidR="00A5358D" w:rsidRPr="007025E3" w:rsidRDefault="00A5358D" w:rsidP="007025E3">
      <w:pPr>
        <w:spacing w:after="0" w:line="240" w:lineRule="auto"/>
        <w:ind w:right="-284"/>
        <w:jc w:val="both"/>
        <w:rPr>
          <w:rFonts w:ascii="Calibri" w:hAnsi="Calibri" w:cs="Calibri"/>
        </w:rPr>
      </w:pPr>
    </w:p>
    <w:p w14:paraId="47CDC987" w14:textId="5B5FBD80" w:rsidR="00EB5081" w:rsidRPr="007025E3" w:rsidRDefault="00EB5081" w:rsidP="007025E3">
      <w:pPr>
        <w:spacing w:after="0" w:line="240" w:lineRule="auto"/>
        <w:ind w:right="-284"/>
        <w:jc w:val="both"/>
        <w:rPr>
          <w:rFonts w:ascii="Calibri" w:hAnsi="Calibri" w:cs="Calibri"/>
          <w:b/>
          <w:bCs/>
        </w:rPr>
      </w:pPr>
      <w:r w:rsidRPr="23E49BEA">
        <w:rPr>
          <w:rFonts w:ascii="Calibri" w:hAnsi="Calibri" w:cs="Calibri"/>
          <w:b/>
          <w:bCs/>
        </w:rPr>
        <w:t xml:space="preserve">Artikel </w:t>
      </w:r>
      <w:r w:rsidR="00325F93" w:rsidRPr="23E49BEA">
        <w:rPr>
          <w:rFonts w:ascii="Calibri" w:hAnsi="Calibri" w:cs="Calibri"/>
          <w:b/>
          <w:bCs/>
        </w:rPr>
        <w:t>6</w:t>
      </w:r>
      <w:r w:rsidRPr="23E49BEA">
        <w:rPr>
          <w:rFonts w:ascii="Calibri" w:hAnsi="Calibri" w:cs="Calibri"/>
          <w:b/>
          <w:bCs/>
        </w:rPr>
        <w:t xml:space="preserve">: </w:t>
      </w:r>
      <w:r w:rsidR="00CD312B" w:rsidRPr="23E49BEA">
        <w:rPr>
          <w:rFonts w:ascii="Calibri" w:hAnsi="Calibri" w:cs="Calibri"/>
          <w:b/>
          <w:bCs/>
        </w:rPr>
        <w:t>Betrokkenheid</w:t>
      </w:r>
      <w:r w:rsidR="00D9700A" w:rsidRPr="23E49BEA">
        <w:rPr>
          <w:rFonts w:ascii="Calibri" w:hAnsi="Calibri" w:cs="Calibri"/>
          <w:b/>
          <w:bCs/>
        </w:rPr>
        <w:t xml:space="preserve"> en </w:t>
      </w:r>
      <w:r w:rsidR="009F2C7E" w:rsidRPr="23E49BEA">
        <w:rPr>
          <w:rFonts w:ascii="Calibri" w:hAnsi="Calibri" w:cs="Calibri"/>
          <w:b/>
          <w:bCs/>
        </w:rPr>
        <w:t>engagement</w:t>
      </w:r>
      <w:r w:rsidR="00CD312B" w:rsidRPr="23E49BEA">
        <w:rPr>
          <w:rFonts w:ascii="Calibri" w:hAnsi="Calibri" w:cs="Calibri"/>
          <w:b/>
          <w:bCs/>
        </w:rPr>
        <w:t xml:space="preserve"> bij </w:t>
      </w:r>
      <w:r w:rsidR="00DB2C64" w:rsidRPr="23E49BEA">
        <w:rPr>
          <w:rFonts w:ascii="Calibri" w:hAnsi="Calibri" w:cs="Calibri"/>
          <w:b/>
          <w:bCs/>
        </w:rPr>
        <w:t>het</w:t>
      </w:r>
      <w:r w:rsidR="00CD312B" w:rsidRPr="23E49BEA">
        <w:rPr>
          <w:rFonts w:ascii="Calibri" w:hAnsi="Calibri" w:cs="Calibri"/>
          <w:b/>
          <w:bCs/>
        </w:rPr>
        <w:t xml:space="preserve"> medisch beleid in het WZC</w:t>
      </w:r>
      <w:r w:rsidR="00744DB8" w:rsidRPr="23E49BEA">
        <w:rPr>
          <w:rFonts w:ascii="Calibri" w:hAnsi="Calibri" w:cs="Calibri"/>
          <w:b/>
          <w:bCs/>
        </w:rPr>
        <w:t xml:space="preserve"> </w:t>
      </w:r>
    </w:p>
    <w:p w14:paraId="777CBB47" w14:textId="19E5BC49" w:rsidR="005E2F01" w:rsidRPr="007025E3" w:rsidRDefault="005E2F01" w:rsidP="007025E3">
      <w:pPr>
        <w:spacing w:after="0" w:line="240" w:lineRule="auto"/>
        <w:jc w:val="both"/>
        <w:rPr>
          <w:rFonts w:ascii="Calibri" w:hAnsi="Calibri" w:cs="Calibri"/>
        </w:rPr>
      </w:pPr>
      <w:r w:rsidRPr="007025E3">
        <w:rPr>
          <w:rFonts w:ascii="Calibri" w:hAnsi="Calibri" w:cs="Calibri"/>
        </w:rPr>
        <w:t xml:space="preserve">De </w:t>
      </w:r>
      <w:r w:rsidR="00FE0A4F">
        <w:rPr>
          <w:rFonts w:ascii="Calibri" w:hAnsi="Calibri" w:cs="Calibri"/>
        </w:rPr>
        <w:t>behan</w:t>
      </w:r>
      <w:r w:rsidR="00A46580">
        <w:rPr>
          <w:rFonts w:ascii="Calibri" w:hAnsi="Calibri" w:cs="Calibri"/>
        </w:rPr>
        <w:t>delend</w:t>
      </w:r>
      <w:r w:rsidR="00FE0A4F" w:rsidRPr="007025E3">
        <w:rPr>
          <w:rFonts w:ascii="Calibri" w:hAnsi="Calibri" w:cs="Calibri"/>
        </w:rPr>
        <w:t xml:space="preserve"> </w:t>
      </w:r>
      <w:r w:rsidR="004A5D33">
        <w:rPr>
          <w:rFonts w:ascii="Calibri" w:hAnsi="Calibri" w:cs="Calibri"/>
        </w:rPr>
        <w:t>arts</w:t>
      </w:r>
      <w:r w:rsidR="004A5D33" w:rsidRPr="007025E3">
        <w:rPr>
          <w:rFonts w:ascii="Calibri" w:hAnsi="Calibri" w:cs="Calibri"/>
        </w:rPr>
        <w:t xml:space="preserve"> </w:t>
      </w:r>
      <w:r w:rsidRPr="007025E3">
        <w:rPr>
          <w:rFonts w:ascii="Calibri" w:hAnsi="Calibri" w:cs="Calibri"/>
        </w:rPr>
        <w:t>engageert zich om actief mee te werken aan</w:t>
      </w:r>
      <w:r w:rsidR="00594B58" w:rsidRPr="007025E3">
        <w:rPr>
          <w:rFonts w:ascii="Calibri" w:hAnsi="Calibri" w:cs="Calibri"/>
        </w:rPr>
        <w:t xml:space="preserve"> een coherent medisch beleid binnen het </w:t>
      </w:r>
      <w:r w:rsidR="008C0F3A">
        <w:rPr>
          <w:rFonts w:ascii="Calibri" w:hAnsi="Calibri" w:cs="Calibri"/>
        </w:rPr>
        <w:t>WZC</w:t>
      </w:r>
      <w:r w:rsidR="00594B58" w:rsidRPr="007025E3">
        <w:rPr>
          <w:rFonts w:ascii="Calibri" w:hAnsi="Calibri" w:cs="Calibri"/>
        </w:rPr>
        <w:t xml:space="preserve">, onder andere met </w:t>
      </w:r>
      <w:r w:rsidR="00F574FE" w:rsidRPr="007025E3">
        <w:rPr>
          <w:rFonts w:ascii="Calibri" w:hAnsi="Calibri" w:cs="Calibri"/>
        </w:rPr>
        <w:t>betrekking tot</w:t>
      </w:r>
      <w:r w:rsidRPr="007025E3">
        <w:rPr>
          <w:rFonts w:ascii="Calibri" w:hAnsi="Calibri" w:cs="Calibri"/>
        </w:rPr>
        <w:t xml:space="preserve"> de </w:t>
      </w:r>
      <w:r w:rsidR="003A00D4" w:rsidRPr="007025E3">
        <w:rPr>
          <w:rFonts w:ascii="Calibri" w:hAnsi="Calibri" w:cs="Calibri"/>
        </w:rPr>
        <w:t xml:space="preserve">onderstaande </w:t>
      </w:r>
      <w:r w:rsidRPr="007025E3">
        <w:rPr>
          <w:rFonts w:ascii="Calibri" w:hAnsi="Calibri" w:cs="Calibri"/>
        </w:rPr>
        <w:t>elementen</w:t>
      </w:r>
      <w:r w:rsidR="003A00D4" w:rsidRPr="007025E3">
        <w:rPr>
          <w:rFonts w:ascii="Calibri" w:hAnsi="Calibri" w:cs="Calibri"/>
        </w:rPr>
        <w:t>:</w:t>
      </w:r>
    </w:p>
    <w:p w14:paraId="6B3E9CA5" w14:textId="75C39820" w:rsidR="003A00D4" w:rsidRPr="007025E3" w:rsidRDefault="26CBF1B2" w:rsidP="007025E3">
      <w:pPr>
        <w:pStyle w:val="Lijstalinea"/>
        <w:numPr>
          <w:ilvl w:val="0"/>
          <w:numId w:val="40"/>
        </w:numPr>
        <w:spacing w:after="0" w:line="240" w:lineRule="auto"/>
        <w:jc w:val="both"/>
        <w:rPr>
          <w:rFonts w:ascii="Calibri" w:hAnsi="Calibri" w:cs="Calibri"/>
        </w:rPr>
      </w:pPr>
      <w:r w:rsidRPr="23E49BEA">
        <w:rPr>
          <w:rFonts w:ascii="Calibri" w:hAnsi="Calibri" w:cs="Calibri"/>
        </w:rPr>
        <w:t>H</w:t>
      </w:r>
      <w:r w:rsidR="005B039E" w:rsidRPr="23E49BEA">
        <w:rPr>
          <w:rFonts w:ascii="Calibri" w:hAnsi="Calibri" w:cs="Calibri"/>
        </w:rPr>
        <w:t>et</w:t>
      </w:r>
      <w:r w:rsidRPr="23E49BEA">
        <w:rPr>
          <w:rFonts w:ascii="Calibri" w:hAnsi="Calibri" w:cs="Calibri"/>
        </w:rPr>
        <w:t xml:space="preserve"> </w:t>
      </w:r>
      <w:r w:rsidR="005B039E" w:rsidRPr="23E49BEA">
        <w:rPr>
          <w:rFonts w:ascii="Calibri" w:hAnsi="Calibri" w:cs="Calibri"/>
        </w:rPr>
        <w:t>gewetensvolle, expliciete en oordeelkundige gebruik van het beste recente wetenschappelijke bewijs bij het maken van keuzes over de zorg, rekening houdend met de klinische en sociale context;</w:t>
      </w:r>
      <w:r w:rsidR="005055A1" w:rsidRPr="23E49BEA">
        <w:rPr>
          <w:rFonts w:ascii="Calibri" w:hAnsi="Calibri" w:cs="Calibri"/>
        </w:rPr>
        <w:t xml:space="preserve"> </w:t>
      </w:r>
      <w:r w:rsidR="00A46580" w:rsidRPr="23E49BEA">
        <w:rPr>
          <w:rFonts w:ascii="Calibri" w:hAnsi="Calibri" w:cs="Calibri"/>
        </w:rPr>
        <w:t xml:space="preserve">en de wens van de bewoner. </w:t>
      </w:r>
    </w:p>
    <w:p w14:paraId="16BF4006" w14:textId="79D99004" w:rsidR="005B039E" w:rsidRPr="007025E3" w:rsidRDefault="00CA6D50" w:rsidP="007025E3">
      <w:pPr>
        <w:pStyle w:val="Lijstalinea"/>
        <w:numPr>
          <w:ilvl w:val="0"/>
          <w:numId w:val="40"/>
        </w:numPr>
        <w:spacing w:after="0" w:line="240" w:lineRule="auto"/>
        <w:jc w:val="both"/>
        <w:rPr>
          <w:rFonts w:ascii="Calibri" w:hAnsi="Calibri" w:cs="Calibri"/>
        </w:rPr>
      </w:pPr>
      <w:r w:rsidRPr="007025E3">
        <w:rPr>
          <w:rFonts w:ascii="Calibri" w:hAnsi="Calibri" w:cs="Calibri"/>
        </w:rPr>
        <w:t>h</w:t>
      </w:r>
      <w:r w:rsidR="00F07D9F" w:rsidRPr="007025E3">
        <w:rPr>
          <w:rFonts w:ascii="Calibri" w:hAnsi="Calibri" w:cs="Calibri"/>
        </w:rPr>
        <w:t>et voorschrijven en opvolgen van medicatie, in het bijzonder van antibiotica;</w:t>
      </w:r>
    </w:p>
    <w:p w14:paraId="00F24495" w14:textId="514D741D" w:rsidR="00F07D9F" w:rsidRPr="007025E3" w:rsidRDefault="00CA6D50" w:rsidP="007025E3">
      <w:pPr>
        <w:pStyle w:val="Lijstalinea"/>
        <w:numPr>
          <w:ilvl w:val="0"/>
          <w:numId w:val="40"/>
        </w:numPr>
        <w:spacing w:after="0" w:line="240" w:lineRule="auto"/>
        <w:jc w:val="both"/>
        <w:rPr>
          <w:rFonts w:ascii="Calibri" w:hAnsi="Calibri" w:cs="Calibri"/>
        </w:rPr>
      </w:pPr>
      <w:r w:rsidRPr="007025E3">
        <w:rPr>
          <w:rFonts w:ascii="Calibri" w:hAnsi="Calibri" w:cs="Calibri"/>
        </w:rPr>
        <w:t>h</w:t>
      </w:r>
      <w:r w:rsidR="00F07D9F" w:rsidRPr="007025E3">
        <w:rPr>
          <w:rFonts w:ascii="Calibri" w:hAnsi="Calibri" w:cs="Calibri"/>
        </w:rPr>
        <w:t>et verlenen van kwaliteitsvolle medische zorg, met in het bijzonder aandacht voor:</w:t>
      </w:r>
    </w:p>
    <w:p w14:paraId="5EC7FEDA" w14:textId="04ADD751" w:rsidR="00F07D9F" w:rsidRPr="007025E3" w:rsidRDefault="00CA6D50" w:rsidP="007025E3">
      <w:pPr>
        <w:pStyle w:val="Lijstalinea"/>
        <w:numPr>
          <w:ilvl w:val="0"/>
          <w:numId w:val="41"/>
        </w:numPr>
        <w:spacing w:after="0" w:line="240" w:lineRule="auto"/>
        <w:jc w:val="both"/>
        <w:rPr>
          <w:rFonts w:ascii="Calibri" w:hAnsi="Calibri" w:cs="Calibri"/>
        </w:rPr>
      </w:pPr>
      <w:r w:rsidRPr="007025E3">
        <w:rPr>
          <w:rFonts w:ascii="Calibri" w:hAnsi="Calibri" w:cs="Calibri"/>
        </w:rPr>
        <w:t>d</w:t>
      </w:r>
      <w:r w:rsidR="00F07D9F" w:rsidRPr="007025E3">
        <w:rPr>
          <w:rFonts w:ascii="Calibri" w:hAnsi="Calibri" w:cs="Calibri"/>
        </w:rPr>
        <w:t>ementiezorg</w:t>
      </w:r>
      <w:r w:rsidR="00216E07" w:rsidRPr="007025E3">
        <w:rPr>
          <w:rFonts w:ascii="Calibri" w:hAnsi="Calibri" w:cs="Calibri"/>
        </w:rPr>
        <w:t>;</w:t>
      </w:r>
    </w:p>
    <w:p w14:paraId="52666E02" w14:textId="0DF31675" w:rsidR="00F07D9F" w:rsidRPr="007025E3" w:rsidRDefault="00CA6D50" w:rsidP="007025E3">
      <w:pPr>
        <w:pStyle w:val="Lijstalinea"/>
        <w:numPr>
          <w:ilvl w:val="0"/>
          <w:numId w:val="41"/>
        </w:numPr>
        <w:spacing w:after="0" w:line="240" w:lineRule="auto"/>
        <w:jc w:val="both"/>
        <w:rPr>
          <w:rFonts w:ascii="Calibri" w:hAnsi="Calibri" w:cs="Calibri"/>
        </w:rPr>
      </w:pPr>
      <w:r w:rsidRPr="007025E3">
        <w:rPr>
          <w:rFonts w:ascii="Calibri" w:hAnsi="Calibri" w:cs="Calibri"/>
        </w:rPr>
        <w:t>p</w:t>
      </w:r>
      <w:r w:rsidR="00216E07" w:rsidRPr="007025E3">
        <w:rPr>
          <w:rFonts w:ascii="Calibri" w:hAnsi="Calibri" w:cs="Calibri"/>
        </w:rPr>
        <w:t>alliatieve en levenseindezorg;</w:t>
      </w:r>
    </w:p>
    <w:p w14:paraId="6C750149" w14:textId="49C1C48F" w:rsidR="00216E07" w:rsidRPr="007025E3" w:rsidRDefault="00CA6D50" w:rsidP="007025E3">
      <w:pPr>
        <w:pStyle w:val="Lijstalinea"/>
        <w:numPr>
          <w:ilvl w:val="0"/>
          <w:numId w:val="41"/>
        </w:numPr>
        <w:spacing w:after="0" w:line="240" w:lineRule="auto"/>
        <w:jc w:val="both"/>
        <w:rPr>
          <w:rFonts w:ascii="Calibri" w:hAnsi="Calibri" w:cs="Calibri"/>
        </w:rPr>
      </w:pPr>
      <w:r w:rsidRPr="007025E3">
        <w:rPr>
          <w:rFonts w:ascii="Calibri" w:hAnsi="Calibri" w:cs="Calibri"/>
        </w:rPr>
        <w:t>v</w:t>
      </w:r>
      <w:r w:rsidR="00216E07" w:rsidRPr="007025E3">
        <w:rPr>
          <w:rFonts w:ascii="Calibri" w:hAnsi="Calibri" w:cs="Calibri"/>
        </w:rPr>
        <w:t>alpreventie;</w:t>
      </w:r>
    </w:p>
    <w:p w14:paraId="33C20DB7" w14:textId="3FF44693" w:rsidR="00216E07" w:rsidRPr="007025E3" w:rsidRDefault="00CA6D50" w:rsidP="007025E3">
      <w:pPr>
        <w:pStyle w:val="Lijstalinea"/>
        <w:numPr>
          <w:ilvl w:val="0"/>
          <w:numId w:val="41"/>
        </w:numPr>
        <w:spacing w:after="0" w:line="240" w:lineRule="auto"/>
        <w:jc w:val="both"/>
        <w:rPr>
          <w:rFonts w:ascii="Calibri" w:hAnsi="Calibri" w:cs="Calibri"/>
        </w:rPr>
      </w:pPr>
      <w:r w:rsidRPr="007025E3">
        <w:rPr>
          <w:rFonts w:ascii="Calibri" w:hAnsi="Calibri" w:cs="Calibri"/>
        </w:rPr>
        <w:t>i</w:t>
      </w:r>
      <w:r w:rsidR="00216E07" w:rsidRPr="007025E3">
        <w:rPr>
          <w:rFonts w:ascii="Calibri" w:hAnsi="Calibri" w:cs="Calibri"/>
        </w:rPr>
        <w:t>nfectiepreventie en -bestrijding;</w:t>
      </w:r>
    </w:p>
    <w:p w14:paraId="785392BF" w14:textId="694835BB" w:rsidR="00216E07" w:rsidRPr="007025E3" w:rsidRDefault="00CA6D50" w:rsidP="007025E3">
      <w:pPr>
        <w:pStyle w:val="Lijstalinea"/>
        <w:numPr>
          <w:ilvl w:val="0"/>
          <w:numId w:val="41"/>
        </w:numPr>
        <w:spacing w:after="0" w:line="240" w:lineRule="auto"/>
        <w:jc w:val="both"/>
        <w:rPr>
          <w:rFonts w:ascii="Calibri" w:hAnsi="Calibri" w:cs="Calibri"/>
        </w:rPr>
      </w:pPr>
      <w:r w:rsidRPr="007025E3">
        <w:rPr>
          <w:rFonts w:ascii="Calibri" w:hAnsi="Calibri" w:cs="Calibri"/>
        </w:rPr>
        <w:t>o</w:t>
      </w:r>
      <w:r w:rsidR="00216E07" w:rsidRPr="007025E3">
        <w:rPr>
          <w:rFonts w:ascii="Calibri" w:hAnsi="Calibri" w:cs="Calibri"/>
        </w:rPr>
        <w:t>ndervoeding;</w:t>
      </w:r>
    </w:p>
    <w:p w14:paraId="171B66B1" w14:textId="13AFDB64" w:rsidR="00216E07" w:rsidRPr="007025E3" w:rsidRDefault="00CA6D50" w:rsidP="007025E3">
      <w:pPr>
        <w:pStyle w:val="Lijstalinea"/>
        <w:numPr>
          <w:ilvl w:val="0"/>
          <w:numId w:val="41"/>
        </w:numPr>
        <w:spacing w:after="0" w:line="240" w:lineRule="auto"/>
        <w:jc w:val="both"/>
        <w:rPr>
          <w:rFonts w:ascii="Calibri" w:hAnsi="Calibri" w:cs="Calibri"/>
        </w:rPr>
      </w:pPr>
      <w:r w:rsidRPr="007025E3">
        <w:rPr>
          <w:rFonts w:ascii="Calibri" w:hAnsi="Calibri" w:cs="Calibri"/>
        </w:rPr>
        <w:t>v</w:t>
      </w:r>
      <w:r w:rsidR="00216E07" w:rsidRPr="007025E3">
        <w:rPr>
          <w:rFonts w:ascii="Calibri" w:hAnsi="Calibri" w:cs="Calibri"/>
        </w:rPr>
        <w:t>rijheidsbeperkende maatregelen;</w:t>
      </w:r>
    </w:p>
    <w:p w14:paraId="23E2321B" w14:textId="3EE4F749" w:rsidR="00216E07" w:rsidRPr="007025E3" w:rsidRDefault="00CA6D50" w:rsidP="007025E3">
      <w:pPr>
        <w:pStyle w:val="Lijstalinea"/>
        <w:numPr>
          <w:ilvl w:val="0"/>
          <w:numId w:val="41"/>
        </w:numPr>
        <w:spacing w:after="0" w:line="240" w:lineRule="auto"/>
        <w:jc w:val="both"/>
        <w:rPr>
          <w:rFonts w:ascii="Calibri" w:hAnsi="Calibri" w:cs="Calibri"/>
        </w:rPr>
      </w:pPr>
      <w:r w:rsidRPr="007025E3">
        <w:rPr>
          <w:rFonts w:ascii="Calibri" w:hAnsi="Calibri" w:cs="Calibri"/>
        </w:rPr>
        <w:t>m</w:t>
      </w:r>
      <w:r w:rsidR="00216E07" w:rsidRPr="007025E3">
        <w:rPr>
          <w:rFonts w:ascii="Calibri" w:hAnsi="Calibri" w:cs="Calibri"/>
        </w:rPr>
        <w:t>ondzorg;</w:t>
      </w:r>
    </w:p>
    <w:p w14:paraId="262A2210" w14:textId="1D74FF0F" w:rsidR="00216E07" w:rsidRPr="007025E3" w:rsidRDefault="00CA6D50" w:rsidP="007025E3">
      <w:pPr>
        <w:pStyle w:val="Lijstalinea"/>
        <w:numPr>
          <w:ilvl w:val="0"/>
          <w:numId w:val="42"/>
        </w:numPr>
        <w:spacing w:after="0" w:line="240" w:lineRule="auto"/>
        <w:jc w:val="both"/>
        <w:rPr>
          <w:rFonts w:ascii="Calibri" w:hAnsi="Calibri" w:cs="Calibri"/>
        </w:rPr>
      </w:pPr>
      <w:r w:rsidRPr="61EA5C87">
        <w:rPr>
          <w:rFonts w:ascii="Calibri" w:hAnsi="Calibri" w:cs="Calibri"/>
        </w:rPr>
        <w:t>h</w:t>
      </w:r>
      <w:r w:rsidR="00216E07" w:rsidRPr="61EA5C87">
        <w:rPr>
          <w:rFonts w:ascii="Calibri" w:hAnsi="Calibri" w:cs="Calibri"/>
        </w:rPr>
        <w:t xml:space="preserve">et </w:t>
      </w:r>
      <w:r w:rsidR="00E028B9" w:rsidRPr="61EA5C87">
        <w:rPr>
          <w:rFonts w:ascii="Calibri" w:hAnsi="Calibri" w:cs="Calibri"/>
        </w:rPr>
        <w:t xml:space="preserve">overleg met de toeleverende apothekers en, als dat van toepassing is, het overleg met andere </w:t>
      </w:r>
      <w:proofErr w:type="spellStart"/>
      <w:r w:rsidR="0087419A">
        <w:rPr>
          <w:rFonts w:ascii="Calibri" w:hAnsi="Calibri" w:cs="Calibri"/>
        </w:rPr>
        <w:t>CRA’s</w:t>
      </w:r>
      <w:proofErr w:type="spellEnd"/>
      <w:r w:rsidR="00E028B9" w:rsidRPr="61EA5C87">
        <w:rPr>
          <w:rFonts w:ascii="Calibri" w:hAnsi="Calibri" w:cs="Calibri"/>
        </w:rPr>
        <w:t xml:space="preserve"> en de coördinerende en adviserende apo</w:t>
      </w:r>
      <w:r w:rsidRPr="61EA5C87">
        <w:rPr>
          <w:rFonts w:ascii="Calibri" w:hAnsi="Calibri" w:cs="Calibri"/>
        </w:rPr>
        <w:t>theker</w:t>
      </w:r>
      <w:r w:rsidR="0087419A">
        <w:rPr>
          <w:rFonts w:ascii="Calibri" w:hAnsi="Calibri" w:cs="Calibri"/>
        </w:rPr>
        <w:t xml:space="preserve"> (CAA)</w:t>
      </w:r>
      <w:r w:rsidRPr="61EA5C87">
        <w:rPr>
          <w:rFonts w:ascii="Calibri" w:hAnsi="Calibri" w:cs="Calibri"/>
        </w:rPr>
        <w:t>.</w:t>
      </w:r>
    </w:p>
    <w:p w14:paraId="6CFD5D6B" w14:textId="77777777" w:rsidR="00216E07" w:rsidRPr="007025E3" w:rsidRDefault="00216E07" w:rsidP="007025E3">
      <w:pPr>
        <w:pStyle w:val="Lijstalinea"/>
        <w:spacing w:after="0" w:line="240" w:lineRule="auto"/>
        <w:ind w:left="1776"/>
        <w:jc w:val="both"/>
        <w:rPr>
          <w:rFonts w:ascii="Calibri" w:hAnsi="Calibri" w:cs="Calibri"/>
        </w:rPr>
      </w:pPr>
    </w:p>
    <w:p w14:paraId="6327082C" w14:textId="4EA788DD" w:rsidR="00DC14E0" w:rsidRPr="00C97061" w:rsidRDefault="00706C9C" w:rsidP="00433501">
      <w:pPr>
        <w:rPr>
          <w:rFonts w:ascii="Calibri" w:hAnsi="Calibri" w:cs="Calibri"/>
          <w:i/>
          <w:iCs/>
          <w:color w:val="C45911" w:themeColor="accent2" w:themeShade="BF"/>
        </w:rPr>
      </w:pPr>
      <w:r>
        <w:t>De CRA</w:t>
      </w:r>
      <w:r w:rsidR="005025EE">
        <w:t xml:space="preserve"> </w:t>
      </w:r>
      <w:r w:rsidR="00DC14E0">
        <w:t>ondersteunt</w:t>
      </w:r>
      <w:r w:rsidR="005025EE">
        <w:t xml:space="preserve"> </w:t>
      </w:r>
      <w:r w:rsidR="00DC14E0">
        <w:t>het</w:t>
      </w:r>
      <w:r w:rsidR="00754AA6">
        <w:t xml:space="preserve"> engagement</w:t>
      </w:r>
      <w:r w:rsidR="00DC14E0">
        <w:t xml:space="preserve"> van de behandelende arts </w:t>
      </w:r>
      <w:r w:rsidR="006C1D65">
        <w:t>door regelmatig overleg te organiseren (zie artikel 9)</w:t>
      </w:r>
      <w:r w:rsidR="006C1D65">
        <w:rPr>
          <w:rFonts w:ascii="Calibri" w:hAnsi="Calibri" w:cs="Calibri"/>
          <w:i/>
          <w:iCs/>
          <w:color w:val="C45911" w:themeColor="accent2" w:themeShade="BF"/>
        </w:rPr>
        <w:t>.</w:t>
      </w:r>
    </w:p>
    <w:p w14:paraId="53EAE9A8" w14:textId="01C9C170" w:rsidR="005E2F01" w:rsidRPr="007025E3" w:rsidRDefault="005E2F01" w:rsidP="00336DEC">
      <w:pPr>
        <w:pStyle w:val="Lijstalinea"/>
        <w:spacing w:after="0" w:line="240" w:lineRule="auto"/>
        <w:jc w:val="both"/>
        <w:rPr>
          <w:rFonts w:ascii="Calibri" w:hAnsi="Calibri" w:cs="Calibri"/>
        </w:rPr>
      </w:pPr>
    </w:p>
    <w:p w14:paraId="2F1A9877" w14:textId="40278CE3" w:rsidR="00FB2DA0" w:rsidRPr="007025E3" w:rsidRDefault="00FB2DA0" w:rsidP="007025E3">
      <w:pPr>
        <w:spacing w:after="0" w:line="240" w:lineRule="auto"/>
        <w:ind w:right="-284"/>
        <w:jc w:val="both"/>
        <w:rPr>
          <w:rFonts w:ascii="Calibri" w:hAnsi="Calibri" w:cs="Calibri"/>
          <w:b/>
          <w:bCs/>
        </w:rPr>
      </w:pPr>
      <w:r w:rsidRPr="007025E3">
        <w:rPr>
          <w:rFonts w:ascii="Calibri" w:hAnsi="Calibri" w:cs="Calibri"/>
          <w:b/>
          <w:bCs/>
        </w:rPr>
        <w:t xml:space="preserve">Artikel </w:t>
      </w:r>
      <w:r w:rsidR="00325F93">
        <w:rPr>
          <w:rFonts w:ascii="Calibri" w:hAnsi="Calibri" w:cs="Calibri"/>
          <w:b/>
          <w:bCs/>
        </w:rPr>
        <w:t>7</w:t>
      </w:r>
      <w:r w:rsidRPr="007025E3">
        <w:rPr>
          <w:rFonts w:ascii="Calibri" w:hAnsi="Calibri" w:cs="Calibri"/>
          <w:b/>
          <w:bCs/>
        </w:rPr>
        <w:t>: De bewoner</w:t>
      </w:r>
    </w:p>
    <w:p w14:paraId="1A1CC2D8" w14:textId="45302A73" w:rsidR="00295B2A" w:rsidRPr="0074499D" w:rsidRDefault="00FB2DA0" w:rsidP="002D0E4D">
      <w:pPr>
        <w:spacing w:after="0" w:line="240" w:lineRule="auto"/>
        <w:jc w:val="both"/>
        <w:rPr>
          <w:rFonts w:ascii="Calibri" w:hAnsi="Calibri" w:cs="Calibri"/>
        </w:rPr>
      </w:pPr>
      <w:r w:rsidRPr="23E49BEA">
        <w:rPr>
          <w:rFonts w:ascii="Calibri" w:hAnsi="Calibri" w:cs="Calibri"/>
        </w:rPr>
        <w:t>Elke bewoner</w:t>
      </w:r>
      <w:r w:rsidR="00EC7479" w:rsidRPr="23E49BEA">
        <w:rPr>
          <w:rFonts w:ascii="Calibri" w:hAnsi="Calibri" w:cs="Calibri"/>
        </w:rPr>
        <w:t xml:space="preserve"> (</w:t>
      </w:r>
      <w:r w:rsidR="004E57EB" w:rsidRPr="23E49BEA">
        <w:rPr>
          <w:rFonts w:ascii="Calibri" w:hAnsi="Calibri" w:cs="Calibri"/>
        </w:rPr>
        <w:t xml:space="preserve">vertrouwenspersoon of aangestelde </w:t>
      </w:r>
      <w:r w:rsidR="00EC7479" w:rsidRPr="23E49BEA">
        <w:rPr>
          <w:rFonts w:ascii="Calibri" w:hAnsi="Calibri" w:cs="Calibri"/>
        </w:rPr>
        <w:t xml:space="preserve">vertegenwoordiger) </w:t>
      </w:r>
      <w:r w:rsidRPr="23E49BEA">
        <w:rPr>
          <w:rFonts w:ascii="Calibri" w:hAnsi="Calibri" w:cs="Calibri"/>
        </w:rPr>
        <w:t xml:space="preserve">van het </w:t>
      </w:r>
      <w:r w:rsidR="001B4781" w:rsidRPr="23E49BEA">
        <w:rPr>
          <w:rFonts w:ascii="Calibri" w:hAnsi="Calibri" w:cs="Calibri"/>
        </w:rPr>
        <w:t>WZC</w:t>
      </w:r>
      <w:r w:rsidRPr="23E49BEA">
        <w:rPr>
          <w:rFonts w:ascii="Calibri" w:hAnsi="Calibri" w:cs="Calibri"/>
        </w:rPr>
        <w:t xml:space="preserve"> heeft te allen tijde het recht een beroep te doen op een</w:t>
      </w:r>
      <w:r w:rsidR="004A5D33" w:rsidRPr="23E49BEA">
        <w:rPr>
          <w:rFonts w:ascii="Calibri" w:hAnsi="Calibri" w:cs="Calibri"/>
        </w:rPr>
        <w:t xml:space="preserve"> </w:t>
      </w:r>
      <w:r w:rsidR="007B10F5" w:rsidRPr="23E49BEA">
        <w:rPr>
          <w:rFonts w:ascii="Calibri" w:hAnsi="Calibri" w:cs="Calibri"/>
        </w:rPr>
        <w:t xml:space="preserve">behandelend </w:t>
      </w:r>
      <w:r w:rsidRPr="23E49BEA">
        <w:rPr>
          <w:rFonts w:ascii="Calibri" w:hAnsi="Calibri" w:cs="Calibri"/>
        </w:rPr>
        <w:t>arts van zijn keuze.</w:t>
      </w:r>
      <w:r w:rsidR="00D341E6" w:rsidRPr="23E49BEA">
        <w:rPr>
          <w:rFonts w:ascii="Calibri" w:hAnsi="Calibri" w:cs="Calibri"/>
        </w:rPr>
        <w:t xml:space="preserve"> Indien een bewoner geen </w:t>
      </w:r>
      <w:r w:rsidR="00BE44EB" w:rsidRPr="23E49BEA">
        <w:rPr>
          <w:rFonts w:ascii="Calibri" w:hAnsi="Calibri" w:cs="Calibri"/>
        </w:rPr>
        <w:t>huis</w:t>
      </w:r>
      <w:r w:rsidR="004A5D33" w:rsidRPr="23E49BEA">
        <w:rPr>
          <w:rFonts w:ascii="Calibri" w:hAnsi="Calibri" w:cs="Calibri"/>
        </w:rPr>
        <w:t>arts</w:t>
      </w:r>
      <w:r w:rsidR="00D341E6" w:rsidRPr="23E49BEA">
        <w:rPr>
          <w:rFonts w:ascii="Calibri" w:hAnsi="Calibri" w:cs="Calibri"/>
        </w:rPr>
        <w:t xml:space="preserve"> heeft, kan er contact opgenomen worden met de CRA en/of met de lokale huisartsenkring.</w:t>
      </w:r>
    </w:p>
    <w:p w14:paraId="0605C489" w14:textId="76FC4505" w:rsidR="006B227D" w:rsidRPr="007025E3" w:rsidRDefault="006B227D" w:rsidP="007025E3">
      <w:pPr>
        <w:spacing w:after="0" w:line="240" w:lineRule="auto"/>
        <w:jc w:val="both"/>
        <w:rPr>
          <w:rFonts w:ascii="Calibri" w:hAnsi="Calibri" w:cs="Calibri"/>
        </w:rPr>
      </w:pPr>
      <w:r w:rsidRPr="23E49BEA">
        <w:rPr>
          <w:rFonts w:ascii="Calibri" w:hAnsi="Calibri" w:cs="Calibri"/>
        </w:rPr>
        <w:t xml:space="preserve">De </w:t>
      </w:r>
      <w:r w:rsidR="00ED7704" w:rsidRPr="23E49BEA">
        <w:rPr>
          <w:rFonts w:ascii="Calibri" w:hAnsi="Calibri" w:cs="Calibri"/>
        </w:rPr>
        <w:t xml:space="preserve">behandelend arts </w:t>
      </w:r>
      <w:r w:rsidRPr="23E49BEA">
        <w:rPr>
          <w:rFonts w:ascii="Calibri" w:hAnsi="Calibri" w:cs="Calibri"/>
        </w:rPr>
        <w:t>verklaart uitdrukkelijk actief mee te werken aan de door de voorziening interdisciplinair, uitgestippelde aanpak en behandeling; met respect voor de vrijheid van diagnostiek en behandeling door de behandelend arts</w:t>
      </w:r>
      <w:r w:rsidR="71D393C5" w:rsidRPr="23E49BEA">
        <w:rPr>
          <w:rFonts w:ascii="Calibri" w:hAnsi="Calibri" w:cs="Calibri"/>
        </w:rPr>
        <w:t xml:space="preserve"> en in samenspraak met de bewoner</w:t>
      </w:r>
      <w:r w:rsidR="0AA403A7" w:rsidRPr="23E49BEA">
        <w:rPr>
          <w:rFonts w:ascii="Calibri" w:hAnsi="Calibri" w:cs="Calibri"/>
        </w:rPr>
        <w:t>.</w:t>
      </w:r>
      <w:r>
        <w:br/>
      </w:r>
      <w:r w:rsidRPr="23E49BEA">
        <w:rPr>
          <w:rFonts w:ascii="Calibri" w:hAnsi="Calibri" w:cs="Calibri"/>
        </w:rPr>
        <w:t xml:space="preserve">De </w:t>
      </w:r>
      <w:r w:rsidR="09EAA6CE" w:rsidRPr="23E49BEA">
        <w:rPr>
          <w:rFonts w:ascii="Calibri" w:hAnsi="Calibri" w:cs="Calibri"/>
        </w:rPr>
        <w:t xml:space="preserve">behandelend </w:t>
      </w:r>
      <w:r w:rsidR="00ED7704" w:rsidRPr="23E49BEA">
        <w:rPr>
          <w:rFonts w:ascii="Calibri" w:hAnsi="Calibri" w:cs="Calibri"/>
        </w:rPr>
        <w:t xml:space="preserve">arts </w:t>
      </w:r>
      <w:r w:rsidRPr="23E49BEA">
        <w:rPr>
          <w:rFonts w:ascii="Calibri" w:hAnsi="Calibri" w:cs="Calibri"/>
        </w:rPr>
        <w:t xml:space="preserve">heeft eindverantwoordelijkheid </w:t>
      </w:r>
      <w:r w:rsidR="5A7059CA" w:rsidRPr="23E49BEA">
        <w:rPr>
          <w:rFonts w:ascii="Calibri" w:hAnsi="Calibri" w:cs="Calibri"/>
        </w:rPr>
        <w:t>van</w:t>
      </w:r>
      <w:r w:rsidRPr="23E49BEA">
        <w:rPr>
          <w:rFonts w:ascii="Calibri" w:hAnsi="Calibri" w:cs="Calibri"/>
        </w:rPr>
        <w:t xml:space="preserve"> het medische beleid voor zijn/haar patiënt(en).</w:t>
      </w:r>
      <w:r w:rsidR="00EC1F3A" w:rsidRPr="23E49BEA">
        <w:rPr>
          <w:rFonts w:ascii="Calibri" w:hAnsi="Calibri" w:cs="Calibri"/>
        </w:rPr>
        <w:t xml:space="preserve"> </w:t>
      </w:r>
    </w:p>
    <w:p w14:paraId="404F4D9C" w14:textId="77777777" w:rsidR="00DA371B" w:rsidRDefault="00DA371B" w:rsidP="007025E3">
      <w:pPr>
        <w:spacing w:after="0" w:line="240" w:lineRule="auto"/>
        <w:ind w:left="851" w:right="-284" w:hanging="851"/>
        <w:jc w:val="both"/>
        <w:rPr>
          <w:rFonts w:ascii="Calibri" w:hAnsi="Calibri" w:cs="Calibri"/>
        </w:rPr>
      </w:pPr>
    </w:p>
    <w:p w14:paraId="0B817A86" w14:textId="77777777" w:rsidR="002A6F74" w:rsidRPr="007025E3" w:rsidRDefault="002A6F74" w:rsidP="007025E3">
      <w:pPr>
        <w:spacing w:after="0" w:line="240" w:lineRule="auto"/>
        <w:ind w:right="-284"/>
        <w:jc w:val="both"/>
        <w:rPr>
          <w:rFonts w:ascii="Calibri" w:hAnsi="Calibri" w:cs="Calibri"/>
          <w:b/>
          <w:bCs/>
        </w:rPr>
      </w:pPr>
    </w:p>
    <w:p w14:paraId="064244B2" w14:textId="0C3A6526" w:rsidR="00E10942" w:rsidRDefault="00CD312B" w:rsidP="00C845C0">
      <w:pPr>
        <w:spacing w:after="0" w:line="240" w:lineRule="auto"/>
        <w:ind w:right="-284"/>
        <w:jc w:val="both"/>
        <w:rPr>
          <w:rFonts w:ascii="Calibri" w:hAnsi="Calibri" w:cs="Calibri"/>
        </w:rPr>
      </w:pPr>
      <w:r w:rsidRPr="007025E3">
        <w:rPr>
          <w:rFonts w:ascii="Calibri" w:hAnsi="Calibri" w:cs="Calibri"/>
          <w:b/>
          <w:bCs/>
        </w:rPr>
        <w:t xml:space="preserve">Artikel </w:t>
      </w:r>
      <w:r w:rsidR="00325F93">
        <w:rPr>
          <w:rFonts w:ascii="Calibri" w:hAnsi="Calibri" w:cs="Calibri"/>
          <w:b/>
          <w:bCs/>
        </w:rPr>
        <w:t>8</w:t>
      </w:r>
      <w:r w:rsidRPr="007025E3">
        <w:rPr>
          <w:rFonts w:ascii="Calibri" w:hAnsi="Calibri" w:cs="Calibri"/>
          <w:b/>
          <w:bCs/>
        </w:rPr>
        <w:t xml:space="preserve">: </w:t>
      </w:r>
      <w:r w:rsidR="00744DB8" w:rsidRPr="007025E3">
        <w:rPr>
          <w:rFonts w:ascii="Calibri" w:hAnsi="Calibri" w:cs="Calibri"/>
          <w:b/>
          <w:bCs/>
        </w:rPr>
        <w:t>Afspraken over het bezoek aan het WZC</w:t>
      </w:r>
    </w:p>
    <w:p w14:paraId="08604EEC" w14:textId="77777777" w:rsidR="00E10942" w:rsidRDefault="00E10942" w:rsidP="007025E3">
      <w:pPr>
        <w:spacing w:after="0" w:line="240" w:lineRule="auto"/>
        <w:jc w:val="both"/>
        <w:rPr>
          <w:rFonts w:ascii="Calibri" w:hAnsi="Calibri" w:cs="Calibri"/>
        </w:rPr>
      </w:pPr>
    </w:p>
    <w:p w14:paraId="76A07057" w14:textId="39F89632" w:rsidR="00BA7D51" w:rsidRPr="00C845C0" w:rsidRDefault="00301A76" w:rsidP="001633EF">
      <w:pPr>
        <w:spacing w:after="0"/>
        <w:rPr>
          <w:rFonts w:ascii="Calibri" w:hAnsi="Calibri" w:cs="Calibri"/>
        </w:rPr>
      </w:pPr>
      <w:r w:rsidRPr="23E49BEA">
        <w:rPr>
          <w:rFonts w:ascii="Calibri" w:eastAsiaTheme="minorEastAsia" w:hAnsi="Calibri" w:cs="Calibri"/>
          <w:lang w:eastAsia="nl-BE"/>
        </w:rPr>
        <w:t xml:space="preserve">Het WZC </w:t>
      </w:r>
      <w:r w:rsidR="004B4BFF" w:rsidRPr="23E49BEA">
        <w:rPr>
          <w:rFonts w:ascii="Calibri" w:eastAsiaTheme="minorEastAsia" w:hAnsi="Calibri" w:cs="Calibri"/>
          <w:lang w:eastAsia="nl-BE"/>
        </w:rPr>
        <w:t xml:space="preserve">en de behandelend arts </w:t>
      </w:r>
      <w:r w:rsidR="003A4AC3" w:rsidRPr="23E49BEA">
        <w:rPr>
          <w:rFonts w:ascii="Calibri" w:eastAsiaTheme="minorEastAsia" w:hAnsi="Calibri" w:cs="Calibri"/>
          <w:lang w:eastAsia="nl-BE"/>
        </w:rPr>
        <w:t>engage</w:t>
      </w:r>
      <w:r w:rsidR="004B4BFF" w:rsidRPr="23E49BEA">
        <w:rPr>
          <w:rFonts w:ascii="Calibri" w:eastAsiaTheme="minorEastAsia" w:hAnsi="Calibri" w:cs="Calibri"/>
          <w:lang w:eastAsia="nl-BE"/>
        </w:rPr>
        <w:t>ren</w:t>
      </w:r>
      <w:r w:rsidR="00057A2A" w:rsidRPr="23E49BEA">
        <w:rPr>
          <w:rFonts w:ascii="Calibri" w:eastAsiaTheme="minorEastAsia" w:hAnsi="Calibri" w:cs="Calibri"/>
          <w:lang w:eastAsia="nl-BE"/>
        </w:rPr>
        <w:t xml:space="preserve"> zich </w:t>
      </w:r>
      <w:r w:rsidRPr="23E49BEA">
        <w:rPr>
          <w:rFonts w:ascii="Calibri" w:eastAsiaTheme="minorEastAsia" w:hAnsi="Calibri" w:cs="Calibri"/>
          <w:lang w:eastAsia="nl-BE"/>
        </w:rPr>
        <w:t xml:space="preserve">om het bezoek van de </w:t>
      </w:r>
      <w:r w:rsidR="39983ADC" w:rsidRPr="23E49BEA">
        <w:rPr>
          <w:rFonts w:ascii="Calibri" w:eastAsiaTheme="minorEastAsia" w:hAnsi="Calibri" w:cs="Calibri"/>
          <w:lang w:eastAsia="nl-BE"/>
        </w:rPr>
        <w:t>arts</w:t>
      </w:r>
      <w:r w:rsidR="00057A2A" w:rsidRPr="23E49BEA">
        <w:rPr>
          <w:rFonts w:ascii="Calibri" w:eastAsiaTheme="minorEastAsia" w:hAnsi="Calibri" w:cs="Calibri"/>
          <w:lang w:eastAsia="nl-BE"/>
        </w:rPr>
        <w:t xml:space="preserve"> </w:t>
      </w:r>
      <w:r w:rsidRPr="23E49BEA">
        <w:rPr>
          <w:rFonts w:ascii="Calibri" w:eastAsiaTheme="minorEastAsia" w:hAnsi="Calibri" w:cs="Calibri"/>
          <w:lang w:eastAsia="nl-BE"/>
        </w:rPr>
        <w:t>te ondersteunen en efficiënt te laten verlopen.</w:t>
      </w:r>
      <w:r w:rsidR="00BA7D51" w:rsidRPr="23E49BEA">
        <w:rPr>
          <w:rFonts w:ascii="Calibri" w:eastAsiaTheme="minorEastAsia" w:hAnsi="Calibri" w:cs="Calibri"/>
          <w:lang w:eastAsia="nl-BE"/>
        </w:rPr>
        <w:t xml:space="preserve"> </w:t>
      </w:r>
      <w:r w:rsidR="00FF530C">
        <w:t xml:space="preserve">Het </w:t>
      </w:r>
      <w:r w:rsidR="002A6F74">
        <w:t xml:space="preserve">WZC </w:t>
      </w:r>
      <w:r w:rsidR="00FF530C">
        <w:t xml:space="preserve">engageert zich om een aanspreekpunt aan te duiden om de arts </w:t>
      </w:r>
      <w:r w:rsidR="00B255E1">
        <w:lastRenderedPageBreak/>
        <w:t xml:space="preserve">zo nodig </w:t>
      </w:r>
      <w:r w:rsidR="00FF530C">
        <w:t xml:space="preserve">te ondersteunen tijdens het bezoek. </w:t>
      </w:r>
      <w:r w:rsidR="00BA7D51">
        <w:t>Consultaties vinden plaats op momenten waarop dat werkbaar is voor de behandelende artsen en het</w:t>
      </w:r>
      <w:r w:rsidR="002A6F74">
        <w:t xml:space="preserve"> zorgpersoneel van het</w:t>
      </w:r>
      <w:r w:rsidR="00BA7D51">
        <w:t xml:space="preserve"> </w:t>
      </w:r>
      <w:r w:rsidR="002A6F74">
        <w:t>WZC</w:t>
      </w:r>
      <w:r w:rsidR="00BA7D51">
        <w:t>. Onze afspraken hierover zij</w:t>
      </w:r>
      <w:r w:rsidR="001633EF">
        <w:t>n</w:t>
      </w:r>
      <w:r w:rsidR="001633EF" w:rsidRPr="23E49BEA">
        <w:rPr>
          <w:i/>
          <w:iCs/>
          <w:color w:val="C45911" w:themeColor="accent2" w:themeShade="BF"/>
        </w:rPr>
        <w:t>……………………………………………………</w:t>
      </w:r>
      <w:r w:rsidR="00BA7D51" w:rsidRPr="23E49BEA">
        <w:rPr>
          <w:i/>
          <w:iCs/>
          <w:color w:val="C45911" w:themeColor="accent2" w:themeShade="BF"/>
        </w:rPr>
        <w:t xml:space="preserve"> (aan te vullen in functie van de afspraak).</w:t>
      </w:r>
    </w:p>
    <w:p w14:paraId="49460C95" w14:textId="77777777" w:rsidR="00301A76" w:rsidRDefault="00301A76" w:rsidP="00301A76">
      <w:pPr>
        <w:spacing w:after="0"/>
        <w:rPr>
          <w:rFonts w:ascii="Calibri" w:eastAsiaTheme="minorEastAsia" w:hAnsi="Calibri" w:cs="Calibri"/>
          <w:color w:val="000000" w:themeColor="text1"/>
          <w:lang w:eastAsia="nl-BE"/>
        </w:rPr>
      </w:pPr>
    </w:p>
    <w:p w14:paraId="41235FFC" w14:textId="609C7D49" w:rsidR="00DF3F4B" w:rsidRPr="00C845C0" w:rsidRDefault="00C845C0" w:rsidP="007025E3">
      <w:pPr>
        <w:spacing w:after="0" w:line="240" w:lineRule="auto"/>
        <w:jc w:val="both"/>
        <w:rPr>
          <w:rFonts w:ascii="Calibri" w:hAnsi="Calibri" w:cs="Calibri"/>
          <w:i/>
          <w:iCs/>
          <w:color w:val="C45911" w:themeColor="accent2" w:themeShade="BF"/>
        </w:rPr>
      </w:pPr>
      <w:r>
        <w:rPr>
          <w:rFonts w:ascii="Calibri" w:hAnsi="Calibri" w:cs="Calibri"/>
          <w:i/>
          <w:iCs/>
          <w:color w:val="C45911" w:themeColor="accent2" w:themeShade="BF"/>
        </w:rPr>
        <w:t xml:space="preserve">(Suggestie) </w:t>
      </w:r>
      <w:r w:rsidR="00DF3F4B" w:rsidRPr="00C845C0">
        <w:rPr>
          <w:rFonts w:ascii="Calibri" w:hAnsi="Calibri" w:cs="Calibri"/>
          <w:i/>
          <w:iCs/>
          <w:color w:val="C45911" w:themeColor="accent2" w:themeShade="BF"/>
        </w:rPr>
        <w:t xml:space="preserve">Bij elk bezoek meldt de </w:t>
      </w:r>
      <w:r w:rsidR="00ED7704" w:rsidRPr="00C845C0">
        <w:rPr>
          <w:rFonts w:ascii="Calibri" w:hAnsi="Calibri" w:cs="Calibri"/>
          <w:i/>
          <w:iCs/>
          <w:color w:val="C45911" w:themeColor="accent2" w:themeShade="BF"/>
        </w:rPr>
        <w:t xml:space="preserve">behandelend arts </w:t>
      </w:r>
      <w:r w:rsidR="00DF3F4B" w:rsidRPr="00C845C0">
        <w:rPr>
          <w:rFonts w:ascii="Calibri" w:hAnsi="Calibri" w:cs="Calibri"/>
          <w:i/>
          <w:iCs/>
          <w:color w:val="C45911" w:themeColor="accent2" w:themeShade="BF"/>
        </w:rPr>
        <w:t xml:space="preserve">zich bij </w:t>
      </w:r>
      <w:r w:rsidR="0021277C">
        <w:rPr>
          <w:rFonts w:ascii="Calibri" w:hAnsi="Calibri" w:cs="Calibri"/>
          <w:i/>
          <w:iCs/>
          <w:color w:val="C45911" w:themeColor="accent2" w:themeShade="BF"/>
        </w:rPr>
        <w:t>het</w:t>
      </w:r>
      <w:r w:rsidR="00BA7D51" w:rsidRPr="00C845C0">
        <w:rPr>
          <w:rFonts w:ascii="Calibri" w:hAnsi="Calibri" w:cs="Calibri"/>
          <w:i/>
          <w:iCs/>
          <w:color w:val="C45911" w:themeColor="accent2" w:themeShade="BF"/>
        </w:rPr>
        <w:t xml:space="preserve"> </w:t>
      </w:r>
      <w:r w:rsidR="0021277C">
        <w:rPr>
          <w:rFonts w:ascii="Calibri" w:hAnsi="Calibri" w:cs="Calibri"/>
          <w:i/>
          <w:iCs/>
          <w:color w:val="C45911" w:themeColor="accent2" w:themeShade="BF"/>
        </w:rPr>
        <w:t>aanspreekpunt</w:t>
      </w:r>
      <w:r w:rsidR="0021277C" w:rsidRPr="00C845C0">
        <w:rPr>
          <w:rFonts w:ascii="Calibri" w:hAnsi="Calibri" w:cs="Calibri"/>
          <w:i/>
          <w:iCs/>
          <w:color w:val="C45911" w:themeColor="accent2" w:themeShade="BF"/>
        </w:rPr>
        <w:t xml:space="preserve"> </w:t>
      </w:r>
      <w:r w:rsidR="00DF3F4B" w:rsidRPr="00C845C0">
        <w:rPr>
          <w:rFonts w:ascii="Calibri" w:hAnsi="Calibri" w:cs="Calibri"/>
          <w:i/>
          <w:iCs/>
          <w:color w:val="C45911" w:themeColor="accent2" w:themeShade="BF"/>
        </w:rPr>
        <w:t>die alle nuttige informatie en observaties meedeelt, en</w:t>
      </w:r>
      <w:r w:rsidR="000D199F" w:rsidRPr="00C845C0">
        <w:rPr>
          <w:rFonts w:ascii="Calibri" w:hAnsi="Calibri" w:cs="Calibri"/>
          <w:i/>
          <w:iCs/>
          <w:color w:val="C45911" w:themeColor="accent2" w:themeShade="BF"/>
        </w:rPr>
        <w:t xml:space="preserve"> die</w:t>
      </w:r>
      <w:r w:rsidR="0021277C">
        <w:rPr>
          <w:rFonts w:ascii="Calibri" w:hAnsi="Calibri" w:cs="Calibri"/>
          <w:i/>
          <w:iCs/>
          <w:color w:val="C45911" w:themeColor="accent2" w:themeShade="BF"/>
        </w:rPr>
        <w:t xml:space="preserve"> </w:t>
      </w:r>
      <w:r w:rsidR="2A23A01C" w:rsidRPr="00C845C0">
        <w:rPr>
          <w:rFonts w:ascii="Calibri" w:hAnsi="Calibri" w:cs="Calibri"/>
          <w:i/>
          <w:iCs/>
          <w:color w:val="C45911" w:themeColor="accent2" w:themeShade="BF"/>
        </w:rPr>
        <w:t xml:space="preserve">op vraag van de </w:t>
      </w:r>
      <w:r w:rsidR="00250734">
        <w:rPr>
          <w:rFonts w:ascii="Calibri" w:hAnsi="Calibri" w:cs="Calibri"/>
          <w:i/>
          <w:iCs/>
          <w:color w:val="C45911" w:themeColor="accent2" w:themeShade="BF"/>
        </w:rPr>
        <w:t xml:space="preserve">arts of </w:t>
      </w:r>
      <w:r w:rsidR="2A23A01C" w:rsidRPr="00C845C0">
        <w:rPr>
          <w:rFonts w:ascii="Calibri" w:hAnsi="Calibri" w:cs="Calibri"/>
          <w:i/>
          <w:iCs/>
          <w:color w:val="C45911" w:themeColor="accent2" w:themeShade="BF"/>
        </w:rPr>
        <w:t>bewoner</w:t>
      </w:r>
      <w:r w:rsidR="0021277C">
        <w:rPr>
          <w:rFonts w:ascii="Calibri" w:hAnsi="Calibri" w:cs="Calibri"/>
          <w:i/>
          <w:iCs/>
          <w:color w:val="C45911" w:themeColor="accent2" w:themeShade="BF"/>
        </w:rPr>
        <w:t xml:space="preserve"> de arts</w:t>
      </w:r>
      <w:r w:rsidR="00DF3F4B" w:rsidRPr="00C845C0">
        <w:rPr>
          <w:rFonts w:ascii="Calibri" w:hAnsi="Calibri" w:cs="Calibri"/>
          <w:i/>
          <w:iCs/>
          <w:color w:val="C45911" w:themeColor="accent2" w:themeShade="BF"/>
        </w:rPr>
        <w:t xml:space="preserve"> vergezelt bij </w:t>
      </w:r>
      <w:r w:rsidR="007B513D">
        <w:rPr>
          <w:rFonts w:ascii="Calibri" w:hAnsi="Calibri" w:cs="Calibri"/>
          <w:i/>
          <w:iCs/>
          <w:color w:val="C45911" w:themeColor="accent2" w:themeShade="BF"/>
        </w:rPr>
        <w:t>diens</w:t>
      </w:r>
      <w:r w:rsidR="007B513D" w:rsidRPr="00C845C0">
        <w:rPr>
          <w:rFonts w:ascii="Calibri" w:hAnsi="Calibri" w:cs="Calibri"/>
          <w:i/>
          <w:iCs/>
          <w:color w:val="C45911" w:themeColor="accent2" w:themeShade="BF"/>
        </w:rPr>
        <w:t xml:space="preserve"> </w:t>
      </w:r>
      <w:r w:rsidR="00DF3F4B" w:rsidRPr="00C845C0">
        <w:rPr>
          <w:rFonts w:ascii="Calibri" w:hAnsi="Calibri" w:cs="Calibri"/>
          <w:i/>
          <w:iCs/>
          <w:color w:val="C45911" w:themeColor="accent2" w:themeShade="BF"/>
        </w:rPr>
        <w:t xml:space="preserve">bezoek aan de bewoner. </w:t>
      </w:r>
      <w:r w:rsidR="5346DC09" w:rsidRPr="00C845C0">
        <w:rPr>
          <w:rFonts w:ascii="Calibri" w:hAnsi="Calibri" w:cs="Calibri"/>
          <w:i/>
          <w:iCs/>
          <w:color w:val="C45911" w:themeColor="accent2" w:themeShade="BF"/>
        </w:rPr>
        <w:t xml:space="preserve">Na het bezoek brengt </w:t>
      </w:r>
      <w:r w:rsidR="47815BE4" w:rsidRPr="00C845C0">
        <w:rPr>
          <w:rFonts w:ascii="Calibri" w:hAnsi="Calibri" w:cs="Calibri"/>
          <w:i/>
          <w:iCs/>
          <w:color w:val="C45911" w:themeColor="accent2" w:themeShade="BF"/>
        </w:rPr>
        <w:t>d</w:t>
      </w:r>
      <w:r w:rsidR="5540E6A9" w:rsidRPr="00C845C0">
        <w:rPr>
          <w:rFonts w:ascii="Calibri" w:hAnsi="Calibri" w:cs="Calibri"/>
          <w:i/>
          <w:iCs/>
          <w:color w:val="C45911" w:themeColor="accent2" w:themeShade="BF"/>
        </w:rPr>
        <w:t>e</w:t>
      </w:r>
      <w:r w:rsidR="00DF3F4B" w:rsidRPr="00C845C0">
        <w:rPr>
          <w:rFonts w:ascii="Calibri" w:hAnsi="Calibri" w:cs="Calibri"/>
          <w:i/>
          <w:iCs/>
          <w:color w:val="C45911" w:themeColor="accent2" w:themeShade="BF"/>
        </w:rPr>
        <w:t xml:space="preserve"> </w:t>
      </w:r>
      <w:r w:rsidR="00ED7704" w:rsidRPr="00C845C0">
        <w:rPr>
          <w:rFonts w:ascii="Calibri" w:hAnsi="Calibri" w:cs="Calibri"/>
          <w:i/>
          <w:iCs/>
          <w:color w:val="C45911" w:themeColor="accent2" w:themeShade="BF"/>
        </w:rPr>
        <w:t>arts</w:t>
      </w:r>
      <w:r w:rsidR="00DF3F4B" w:rsidRPr="00C845C0">
        <w:rPr>
          <w:rFonts w:ascii="Calibri" w:hAnsi="Calibri" w:cs="Calibri"/>
          <w:i/>
          <w:iCs/>
          <w:color w:val="C45911" w:themeColor="accent2" w:themeShade="BF"/>
        </w:rPr>
        <w:t xml:space="preserve"> de verpleegkundige, de paramedici en andere zorgverleners op de hoogte van de te volgen behandeling.</w:t>
      </w:r>
    </w:p>
    <w:p w14:paraId="05261633" w14:textId="77777777" w:rsidR="00DF3F4B" w:rsidRPr="00C845C0" w:rsidRDefault="00DF3F4B" w:rsidP="007025E3">
      <w:pPr>
        <w:spacing w:after="0" w:line="240" w:lineRule="auto"/>
        <w:jc w:val="both"/>
        <w:rPr>
          <w:rFonts w:ascii="Calibri" w:hAnsi="Calibri" w:cs="Calibri"/>
          <w:i/>
          <w:iCs/>
          <w:color w:val="C45911" w:themeColor="accent2" w:themeShade="BF"/>
        </w:rPr>
      </w:pPr>
    </w:p>
    <w:p w14:paraId="6EF82D07" w14:textId="6E6D5EA6" w:rsidR="00DF3F4B" w:rsidRPr="00C845C0" w:rsidRDefault="699445E0" w:rsidP="4BD83AD9">
      <w:pPr>
        <w:spacing w:after="0" w:line="240" w:lineRule="auto"/>
        <w:jc w:val="both"/>
        <w:rPr>
          <w:rFonts w:ascii="Calibri" w:hAnsi="Calibri" w:cs="Calibri"/>
          <w:i/>
          <w:iCs/>
          <w:color w:val="C45911" w:themeColor="accent2" w:themeShade="BF"/>
        </w:rPr>
      </w:pPr>
      <w:r w:rsidRPr="00C845C0">
        <w:rPr>
          <w:rFonts w:ascii="Calibri" w:hAnsi="Calibri" w:cs="Calibri"/>
          <w:i/>
          <w:iCs/>
          <w:color w:val="C45911" w:themeColor="accent2" w:themeShade="BF"/>
        </w:rPr>
        <w:t xml:space="preserve">Tijdens elk bezoek gaat </w:t>
      </w:r>
      <w:r w:rsidR="5DE583F2" w:rsidRPr="00C845C0">
        <w:rPr>
          <w:rFonts w:ascii="Calibri" w:hAnsi="Calibri" w:cs="Calibri"/>
          <w:i/>
          <w:iCs/>
          <w:color w:val="C45911" w:themeColor="accent2" w:themeShade="BF"/>
        </w:rPr>
        <w:t>d</w:t>
      </w:r>
      <w:r w:rsidR="5540E6A9" w:rsidRPr="00C845C0">
        <w:rPr>
          <w:rFonts w:ascii="Calibri" w:hAnsi="Calibri" w:cs="Calibri"/>
          <w:i/>
          <w:iCs/>
          <w:color w:val="C45911" w:themeColor="accent2" w:themeShade="BF"/>
        </w:rPr>
        <w:t>e</w:t>
      </w:r>
      <w:r w:rsidR="00DF3F4B" w:rsidRPr="00C845C0">
        <w:rPr>
          <w:rFonts w:ascii="Calibri" w:hAnsi="Calibri" w:cs="Calibri"/>
          <w:i/>
          <w:iCs/>
          <w:color w:val="C45911" w:themeColor="accent2" w:themeShade="BF"/>
        </w:rPr>
        <w:t xml:space="preserve"> </w:t>
      </w:r>
      <w:r w:rsidR="00ED7704" w:rsidRPr="00C845C0">
        <w:rPr>
          <w:rFonts w:ascii="Calibri" w:hAnsi="Calibri" w:cs="Calibri"/>
          <w:i/>
          <w:iCs/>
          <w:color w:val="C45911" w:themeColor="accent2" w:themeShade="BF"/>
        </w:rPr>
        <w:t xml:space="preserve">arts </w:t>
      </w:r>
      <w:r w:rsidR="00DF3F4B" w:rsidRPr="00C845C0">
        <w:rPr>
          <w:rFonts w:ascii="Calibri" w:hAnsi="Calibri" w:cs="Calibri"/>
          <w:i/>
          <w:iCs/>
          <w:color w:val="C45911" w:themeColor="accent2" w:themeShade="BF"/>
        </w:rPr>
        <w:t xml:space="preserve">samen met de </w:t>
      </w:r>
      <w:proofErr w:type="spellStart"/>
      <w:r w:rsidR="0040351B">
        <w:rPr>
          <w:rFonts w:ascii="Calibri" w:hAnsi="Calibri" w:cs="Calibri"/>
          <w:i/>
          <w:iCs/>
          <w:color w:val="C45911" w:themeColor="accent2" w:themeShade="BF"/>
        </w:rPr>
        <w:t>terzake</w:t>
      </w:r>
      <w:proofErr w:type="spellEnd"/>
      <w:r w:rsidR="0040351B">
        <w:rPr>
          <w:rFonts w:ascii="Calibri" w:hAnsi="Calibri" w:cs="Calibri"/>
          <w:i/>
          <w:iCs/>
          <w:color w:val="C45911" w:themeColor="accent2" w:themeShade="BF"/>
        </w:rPr>
        <w:t xml:space="preserve"> bevoegde medewerker</w:t>
      </w:r>
      <w:r w:rsidR="00DF3F4B" w:rsidRPr="00C845C0">
        <w:rPr>
          <w:rFonts w:ascii="Calibri" w:hAnsi="Calibri" w:cs="Calibri"/>
          <w:i/>
          <w:iCs/>
          <w:color w:val="C45911" w:themeColor="accent2" w:themeShade="BF"/>
        </w:rPr>
        <w:t xml:space="preserve"> </w:t>
      </w:r>
      <w:r w:rsidR="5540E6A9" w:rsidRPr="00C845C0">
        <w:rPr>
          <w:rFonts w:ascii="Calibri" w:hAnsi="Calibri" w:cs="Calibri"/>
          <w:i/>
          <w:iCs/>
          <w:color w:val="C45911" w:themeColor="accent2" w:themeShade="BF"/>
        </w:rPr>
        <w:t>na</w:t>
      </w:r>
      <w:r w:rsidR="042A852C" w:rsidRPr="00C845C0">
        <w:rPr>
          <w:rFonts w:ascii="Calibri" w:hAnsi="Calibri" w:cs="Calibri"/>
          <w:i/>
          <w:iCs/>
          <w:color w:val="C45911" w:themeColor="accent2" w:themeShade="BF"/>
        </w:rPr>
        <w:t>:</w:t>
      </w:r>
      <w:r w:rsidR="5540E6A9" w:rsidRPr="00C845C0">
        <w:rPr>
          <w:rFonts w:ascii="Calibri" w:hAnsi="Calibri" w:cs="Calibri"/>
          <w:i/>
          <w:iCs/>
          <w:color w:val="C45911" w:themeColor="accent2" w:themeShade="BF"/>
        </w:rPr>
        <w:t xml:space="preserve"> </w:t>
      </w:r>
    </w:p>
    <w:p w14:paraId="1B5E1415" w14:textId="76D4C192" w:rsidR="00DF3F4B" w:rsidRPr="00C845C0" w:rsidRDefault="00DF3F4B" w:rsidP="23E49BEA">
      <w:pPr>
        <w:pStyle w:val="Lijstalinea"/>
        <w:numPr>
          <w:ilvl w:val="0"/>
          <w:numId w:val="62"/>
        </w:numPr>
        <w:spacing w:after="0" w:line="240" w:lineRule="auto"/>
        <w:jc w:val="both"/>
        <w:rPr>
          <w:rFonts w:ascii="Calibri" w:hAnsi="Calibri" w:cs="Calibri"/>
          <w:i/>
          <w:iCs/>
          <w:color w:val="C45911" w:themeColor="accent2" w:themeShade="BF"/>
        </w:rPr>
      </w:pPr>
      <w:r w:rsidRPr="23E49BEA">
        <w:rPr>
          <w:rFonts w:ascii="Calibri" w:hAnsi="Calibri" w:cs="Calibri"/>
          <w:i/>
          <w:iCs/>
          <w:color w:val="C45911" w:themeColor="accent2" w:themeShade="BF"/>
        </w:rPr>
        <w:t xml:space="preserve">of </w:t>
      </w:r>
      <w:r w:rsidR="003315D8" w:rsidRPr="23E49BEA">
        <w:rPr>
          <w:rFonts w:ascii="Calibri" w:hAnsi="Calibri" w:cs="Calibri"/>
          <w:i/>
          <w:iCs/>
          <w:color w:val="C45911" w:themeColor="accent2" w:themeShade="BF"/>
        </w:rPr>
        <w:t>de juiste</w:t>
      </w:r>
      <w:r w:rsidRPr="23E49BEA">
        <w:rPr>
          <w:rFonts w:ascii="Calibri" w:hAnsi="Calibri" w:cs="Calibri"/>
          <w:i/>
          <w:iCs/>
          <w:color w:val="C45911" w:themeColor="accent2" w:themeShade="BF"/>
        </w:rPr>
        <w:t xml:space="preserve"> </w:t>
      </w:r>
      <w:r w:rsidR="003315D8" w:rsidRPr="23E49BEA">
        <w:rPr>
          <w:rFonts w:ascii="Calibri" w:hAnsi="Calibri" w:cs="Calibri"/>
          <w:i/>
          <w:iCs/>
          <w:color w:val="C45911" w:themeColor="accent2" w:themeShade="BF"/>
        </w:rPr>
        <w:t>medicatie</w:t>
      </w:r>
      <w:r w:rsidRPr="23E49BEA">
        <w:rPr>
          <w:rFonts w:ascii="Calibri" w:hAnsi="Calibri" w:cs="Calibri"/>
          <w:i/>
          <w:iCs/>
          <w:color w:val="C45911" w:themeColor="accent2" w:themeShade="BF"/>
        </w:rPr>
        <w:t xml:space="preserve"> werd voorgeschreven</w:t>
      </w:r>
      <w:r w:rsidR="00463DC7" w:rsidRPr="23E49BEA">
        <w:rPr>
          <w:rFonts w:ascii="Calibri" w:hAnsi="Calibri" w:cs="Calibri"/>
          <w:i/>
          <w:iCs/>
          <w:color w:val="C45911" w:themeColor="accent2" w:themeShade="BF"/>
        </w:rPr>
        <w:t xml:space="preserve"> en de medicatie</w:t>
      </w:r>
      <w:r w:rsidR="00012506" w:rsidRPr="23E49BEA">
        <w:rPr>
          <w:rFonts w:ascii="Calibri" w:hAnsi="Calibri" w:cs="Calibri"/>
          <w:i/>
          <w:iCs/>
          <w:color w:val="C45911" w:themeColor="accent2" w:themeShade="BF"/>
        </w:rPr>
        <w:t xml:space="preserve">schema </w:t>
      </w:r>
      <w:r w:rsidR="00463DC7" w:rsidRPr="23E49BEA">
        <w:rPr>
          <w:rFonts w:ascii="Calibri" w:hAnsi="Calibri" w:cs="Calibri"/>
          <w:i/>
          <w:iCs/>
          <w:color w:val="C45911" w:themeColor="accent2" w:themeShade="BF"/>
        </w:rPr>
        <w:t>actueel i</w:t>
      </w:r>
      <w:r w:rsidR="001D33F7" w:rsidRPr="23E49BEA">
        <w:rPr>
          <w:rFonts w:ascii="Calibri" w:hAnsi="Calibri" w:cs="Calibri"/>
          <w:i/>
          <w:iCs/>
          <w:color w:val="C45911" w:themeColor="accent2" w:themeShade="BF"/>
        </w:rPr>
        <w:t>s</w:t>
      </w:r>
      <w:r w:rsidR="5C82956E" w:rsidRPr="23E49BEA">
        <w:rPr>
          <w:rFonts w:ascii="Calibri" w:hAnsi="Calibri" w:cs="Calibri"/>
          <w:i/>
          <w:iCs/>
          <w:color w:val="C45911" w:themeColor="accent2" w:themeShade="BF"/>
        </w:rPr>
        <w:t>;</w:t>
      </w:r>
    </w:p>
    <w:p w14:paraId="44041653" w14:textId="29B49A47" w:rsidR="00DF3F4B" w:rsidRPr="00C845C0" w:rsidRDefault="00DF3F4B" w:rsidP="00C845C0">
      <w:pPr>
        <w:pStyle w:val="Lijstalinea"/>
        <w:numPr>
          <w:ilvl w:val="0"/>
          <w:numId w:val="62"/>
        </w:numPr>
        <w:spacing w:after="0" w:line="240" w:lineRule="auto"/>
        <w:jc w:val="both"/>
        <w:rPr>
          <w:rFonts w:ascii="Calibri" w:hAnsi="Calibri" w:cs="Calibri"/>
          <w:i/>
          <w:iCs/>
          <w:color w:val="C45911" w:themeColor="accent2" w:themeShade="BF"/>
        </w:rPr>
      </w:pPr>
      <w:r w:rsidRPr="00C845C0">
        <w:rPr>
          <w:rFonts w:ascii="Calibri" w:hAnsi="Calibri" w:cs="Calibri"/>
          <w:i/>
          <w:iCs/>
          <w:color w:val="C45911" w:themeColor="accent2" w:themeShade="BF"/>
        </w:rPr>
        <w:t xml:space="preserve">of </w:t>
      </w:r>
      <w:r w:rsidR="00813D7D">
        <w:rPr>
          <w:rFonts w:ascii="Calibri" w:hAnsi="Calibri" w:cs="Calibri"/>
          <w:i/>
          <w:iCs/>
          <w:color w:val="C45911" w:themeColor="accent2" w:themeShade="BF"/>
        </w:rPr>
        <w:t xml:space="preserve">medicatie- en </w:t>
      </w:r>
      <w:r w:rsidRPr="00C845C0">
        <w:rPr>
          <w:rFonts w:ascii="Calibri" w:hAnsi="Calibri" w:cs="Calibri"/>
          <w:i/>
          <w:iCs/>
          <w:color w:val="C45911" w:themeColor="accent2" w:themeShade="BF"/>
        </w:rPr>
        <w:t>therapievoorschriften nog toereikend zijn</w:t>
      </w:r>
      <w:r w:rsidR="5FE3ADE7" w:rsidRPr="00C845C0">
        <w:rPr>
          <w:rFonts w:ascii="Calibri" w:hAnsi="Calibri" w:cs="Calibri"/>
          <w:i/>
          <w:iCs/>
          <w:color w:val="C45911" w:themeColor="accent2" w:themeShade="BF"/>
        </w:rPr>
        <w:t>;</w:t>
      </w:r>
    </w:p>
    <w:p w14:paraId="212E593A" w14:textId="619FCA5D" w:rsidR="00DF3F4B" w:rsidRDefault="00DF3F4B" w:rsidP="00C845C0">
      <w:pPr>
        <w:pStyle w:val="Lijstalinea"/>
        <w:numPr>
          <w:ilvl w:val="0"/>
          <w:numId w:val="62"/>
        </w:numPr>
        <w:spacing w:after="0" w:line="240" w:lineRule="auto"/>
        <w:jc w:val="both"/>
        <w:rPr>
          <w:rFonts w:ascii="Calibri" w:hAnsi="Calibri" w:cs="Calibri"/>
          <w:i/>
          <w:iCs/>
          <w:color w:val="C45911" w:themeColor="accent2" w:themeShade="BF"/>
        </w:rPr>
      </w:pPr>
      <w:r w:rsidRPr="00C845C0">
        <w:rPr>
          <w:rFonts w:ascii="Calibri" w:hAnsi="Calibri" w:cs="Calibri"/>
          <w:i/>
          <w:iCs/>
          <w:color w:val="C45911" w:themeColor="accent2" w:themeShade="BF"/>
        </w:rPr>
        <w:t xml:space="preserve">of alle medisch-administratieve formulieren </w:t>
      </w:r>
      <w:r w:rsidR="3696E61D" w:rsidRPr="00C845C0">
        <w:rPr>
          <w:rFonts w:ascii="Calibri" w:hAnsi="Calibri" w:cs="Calibri"/>
          <w:i/>
          <w:iCs/>
          <w:color w:val="C45911" w:themeColor="accent2" w:themeShade="BF"/>
        </w:rPr>
        <w:t>voor</w:t>
      </w:r>
      <w:r w:rsidRPr="00C845C0">
        <w:rPr>
          <w:rFonts w:ascii="Calibri" w:hAnsi="Calibri" w:cs="Calibri"/>
          <w:i/>
          <w:iCs/>
          <w:color w:val="C45911" w:themeColor="accent2" w:themeShade="BF"/>
        </w:rPr>
        <w:t xml:space="preserve"> de bewoner </w:t>
      </w:r>
      <w:r w:rsidR="7C272C66" w:rsidRPr="00C845C0">
        <w:rPr>
          <w:rFonts w:ascii="Calibri" w:hAnsi="Calibri" w:cs="Calibri"/>
          <w:i/>
          <w:iCs/>
          <w:color w:val="C45911" w:themeColor="accent2" w:themeShade="BF"/>
        </w:rPr>
        <w:t>correct</w:t>
      </w:r>
      <w:r w:rsidRPr="00C845C0">
        <w:rPr>
          <w:rFonts w:ascii="Calibri" w:hAnsi="Calibri" w:cs="Calibri"/>
          <w:i/>
          <w:iCs/>
          <w:color w:val="C45911" w:themeColor="accent2" w:themeShade="BF"/>
        </w:rPr>
        <w:t xml:space="preserve"> zijn ingevuld en ondertekend.</w:t>
      </w:r>
    </w:p>
    <w:p w14:paraId="31211CC2" w14:textId="624239E6" w:rsidR="00463DC7" w:rsidRPr="00C845C0" w:rsidRDefault="00463DC7" w:rsidP="0074499D">
      <w:pPr>
        <w:pStyle w:val="Lijstalinea"/>
        <w:spacing w:after="0" w:line="240" w:lineRule="auto"/>
        <w:jc w:val="both"/>
        <w:rPr>
          <w:rFonts w:ascii="Calibri" w:hAnsi="Calibri" w:cs="Calibri"/>
          <w:i/>
          <w:iCs/>
          <w:color w:val="C45911" w:themeColor="accent2" w:themeShade="BF"/>
        </w:rPr>
      </w:pPr>
    </w:p>
    <w:p w14:paraId="07F6FAD3" w14:textId="77777777" w:rsidR="00E10942" w:rsidRPr="007025E3" w:rsidRDefault="00E10942" w:rsidP="007025E3">
      <w:pPr>
        <w:spacing w:after="0" w:line="240" w:lineRule="auto"/>
        <w:jc w:val="both"/>
        <w:rPr>
          <w:rFonts w:ascii="Calibri" w:hAnsi="Calibri" w:cs="Calibri"/>
        </w:rPr>
      </w:pPr>
    </w:p>
    <w:p w14:paraId="5D9E437D" w14:textId="0449F117" w:rsidR="00931A25" w:rsidRDefault="00FE036B" w:rsidP="007025E3">
      <w:pPr>
        <w:spacing w:after="0" w:line="240" w:lineRule="auto"/>
        <w:ind w:right="-284"/>
        <w:jc w:val="both"/>
        <w:rPr>
          <w:rFonts w:ascii="Calibri" w:hAnsi="Calibri" w:cs="Calibri"/>
        </w:rPr>
      </w:pPr>
      <w:r w:rsidRPr="007025E3">
        <w:rPr>
          <w:rFonts w:ascii="Calibri" w:hAnsi="Calibri" w:cs="Calibri"/>
        </w:rPr>
        <w:t xml:space="preserve">Bovenstaande afspraken </w:t>
      </w:r>
      <w:r w:rsidR="004C3470" w:rsidRPr="007025E3">
        <w:rPr>
          <w:rFonts w:ascii="Calibri" w:hAnsi="Calibri" w:cs="Calibri"/>
        </w:rPr>
        <w:t>kunnen in geval van</w:t>
      </w:r>
      <w:r w:rsidRPr="007025E3">
        <w:rPr>
          <w:rFonts w:ascii="Calibri" w:hAnsi="Calibri" w:cs="Calibri"/>
        </w:rPr>
        <w:t xml:space="preserve"> spoedeisende situaties</w:t>
      </w:r>
      <w:r w:rsidR="004C3470" w:rsidRPr="007025E3">
        <w:rPr>
          <w:rFonts w:ascii="Calibri" w:hAnsi="Calibri" w:cs="Calibri"/>
        </w:rPr>
        <w:t xml:space="preserve"> afwijken</w:t>
      </w:r>
      <w:r w:rsidRPr="007025E3">
        <w:rPr>
          <w:rFonts w:ascii="Calibri" w:hAnsi="Calibri" w:cs="Calibri"/>
        </w:rPr>
        <w:t>.</w:t>
      </w:r>
      <w:r w:rsidR="00BA7D51">
        <w:rPr>
          <w:rFonts w:ascii="Calibri" w:hAnsi="Calibri" w:cs="Calibri"/>
        </w:rPr>
        <w:t xml:space="preserve"> </w:t>
      </w:r>
      <w:r w:rsidR="00BA7D51" w:rsidRPr="007025E3">
        <w:rPr>
          <w:rFonts w:ascii="Calibri" w:hAnsi="Calibri" w:cs="Calibri"/>
        </w:rPr>
        <w:t xml:space="preserve">De </w:t>
      </w:r>
      <w:r w:rsidR="00BA7D51">
        <w:rPr>
          <w:rFonts w:ascii="Calibri" w:hAnsi="Calibri" w:cs="Calibri"/>
        </w:rPr>
        <w:t>arts</w:t>
      </w:r>
      <w:r w:rsidR="00BA7D51" w:rsidRPr="007025E3">
        <w:rPr>
          <w:rFonts w:ascii="Calibri" w:hAnsi="Calibri" w:cs="Calibri"/>
        </w:rPr>
        <w:t xml:space="preserve"> </w:t>
      </w:r>
      <w:r w:rsidR="00BA7D51" w:rsidRPr="59C35991">
        <w:rPr>
          <w:rFonts w:ascii="Calibri" w:hAnsi="Calibri" w:cs="Calibri"/>
        </w:rPr>
        <w:t>informeert</w:t>
      </w:r>
      <w:r w:rsidR="00BA7D51" w:rsidRPr="007025E3">
        <w:rPr>
          <w:rFonts w:ascii="Calibri" w:hAnsi="Calibri" w:cs="Calibri"/>
        </w:rPr>
        <w:t xml:space="preserve"> het </w:t>
      </w:r>
      <w:r w:rsidR="002A6F74">
        <w:rPr>
          <w:rFonts w:ascii="Calibri" w:hAnsi="Calibri" w:cs="Calibri"/>
        </w:rPr>
        <w:t>WZC</w:t>
      </w:r>
      <w:r w:rsidR="002A6F74" w:rsidRPr="007025E3">
        <w:rPr>
          <w:rFonts w:ascii="Calibri" w:hAnsi="Calibri" w:cs="Calibri"/>
        </w:rPr>
        <w:t xml:space="preserve"> </w:t>
      </w:r>
      <w:r w:rsidR="00BA7D51" w:rsidRPr="007025E3">
        <w:rPr>
          <w:rFonts w:ascii="Calibri" w:hAnsi="Calibri" w:cs="Calibri"/>
        </w:rPr>
        <w:t xml:space="preserve">hoe </w:t>
      </w:r>
      <w:r w:rsidR="00BA7D51">
        <w:rPr>
          <w:rFonts w:ascii="Calibri" w:hAnsi="Calibri" w:cs="Calibri"/>
        </w:rPr>
        <w:t>die</w:t>
      </w:r>
      <w:r w:rsidR="00BA7D51" w:rsidRPr="60CA7278">
        <w:rPr>
          <w:rFonts w:ascii="Calibri" w:hAnsi="Calibri" w:cs="Calibri"/>
        </w:rPr>
        <w:t xml:space="preserve"> </w:t>
      </w:r>
      <w:r w:rsidR="00BA7D51" w:rsidRPr="215930C6">
        <w:rPr>
          <w:rFonts w:ascii="Calibri" w:hAnsi="Calibri" w:cs="Calibri"/>
        </w:rPr>
        <w:t>zelf</w:t>
      </w:r>
      <w:r w:rsidR="00BA7D51" w:rsidRPr="007025E3">
        <w:rPr>
          <w:rFonts w:ascii="Calibri" w:hAnsi="Calibri" w:cs="Calibri"/>
        </w:rPr>
        <w:t xml:space="preserve">, of </w:t>
      </w:r>
      <w:r w:rsidR="00BA7D51" w:rsidRPr="5275A671">
        <w:rPr>
          <w:rFonts w:ascii="Calibri" w:hAnsi="Calibri" w:cs="Calibri"/>
        </w:rPr>
        <w:t>een</w:t>
      </w:r>
      <w:r w:rsidR="00BA7D51" w:rsidRPr="007025E3">
        <w:rPr>
          <w:rFonts w:ascii="Calibri" w:hAnsi="Calibri" w:cs="Calibri"/>
        </w:rPr>
        <w:t xml:space="preserve"> eventueel vervangende arts, kan opgeroepen worden.</w:t>
      </w:r>
    </w:p>
    <w:p w14:paraId="19812412" w14:textId="77777777" w:rsidR="00A5358D" w:rsidRPr="007025E3" w:rsidRDefault="00A5358D" w:rsidP="007025E3">
      <w:pPr>
        <w:spacing w:after="0" w:line="240" w:lineRule="auto"/>
        <w:ind w:right="-284"/>
        <w:jc w:val="both"/>
        <w:rPr>
          <w:rFonts w:ascii="Calibri" w:hAnsi="Calibri" w:cs="Calibri"/>
        </w:rPr>
      </w:pPr>
    </w:p>
    <w:p w14:paraId="1A048826" w14:textId="230C9D60" w:rsidR="00744DB8" w:rsidRPr="007025E3" w:rsidRDefault="00744DB8" w:rsidP="007025E3">
      <w:pPr>
        <w:spacing w:after="0" w:line="240" w:lineRule="auto"/>
        <w:ind w:right="-284"/>
        <w:jc w:val="both"/>
        <w:rPr>
          <w:rFonts w:ascii="Calibri" w:hAnsi="Calibri" w:cs="Calibri"/>
          <w:b/>
          <w:bCs/>
        </w:rPr>
      </w:pPr>
      <w:r w:rsidRPr="007025E3">
        <w:rPr>
          <w:rFonts w:ascii="Calibri" w:hAnsi="Calibri" w:cs="Calibri"/>
          <w:b/>
          <w:bCs/>
        </w:rPr>
        <w:t xml:space="preserve">Artikel </w:t>
      </w:r>
      <w:r w:rsidR="00D12D5A">
        <w:rPr>
          <w:rFonts w:ascii="Calibri" w:hAnsi="Calibri" w:cs="Calibri"/>
          <w:b/>
          <w:bCs/>
        </w:rPr>
        <w:t>9</w:t>
      </w:r>
      <w:r w:rsidRPr="007025E3">
        <w:rPr>
          <w:rFonts w:ascii="Calibri" w:hAnsi="Calibri" w:cs="Calibri"/>
          <w:b/>
          <w:bCs/>
        </w:rPr>
        <w:t xml:space="preserve">: </w:t>
      </w:r>
      <w:r w:rsidR="000A5975" w:rsidRPr="007025E3">
        <w:rPr>
          <w:rFonts w:ascii="Calibri" w:hAnsi="Calibri" w:cs="Calibri"/>
          <w:b/>
          <w:bCs/>
        </w:rPr>
        <w:t>interdisciplinaire samenwerking</w:t>
      </w:r>
      <w:r w:rsidR="00CB371E" w:rsidRPr="00CB371E">
        <w:rPr>
          <w:rFonts w:ascii="Calibri" w:hAnsi="Calibri" w:cs="Calibri"/>
          <w:b/>
          <w:bCs/>
        </w:rPr>
        <w:t xml:space="preserve"> </w:t>
      </w:r>
      <w:r w:rsidR="00CB371E">
        <w:rPr>
          <w:rFonts w:ascii="Calibri" w:hAnsi="Calibri" w:cs="Calibri"/>
          <w:b/>
          <w:bCs/>
        </w:rPr>
        <w:t>en o</w:t>
      </w:r>
      <w:r w:rsidR="00CB371E" w:rsidRPr="007025E3">
        <w:rPr>
          <w:rFonts w:ascii="Calibri" w:hAnsi="Calibri" w:cs="Calibri"/>
          <w:b/>
          <w:bCs/>
        </w:rPr>
        <w:t>verlegstructuur</w:t>
      </w:r>
    </w:p>
    <w:p w14:paraId="7DBA45E9" w14:textId="77777777" w:rsidR="00CB371E" w:rsidRDefault="00CB371E" w:rsidP="001C5D1F">
      <w:pPr>
        <w:spacing w:after="0" w:line="240" w:lineRule="auto"/>
        <w:jc w:val="both"/>
        <w:rPr>
          <w:rFonts w:ascii="Calibri" w:eastAsiaTheme="minorEastAsia" w:hAnsi="Calibri" w:cs="Calibri"/>
          <w:color w:val="000000" w:themeColor="text1"/>
          <w:lang w:eastAsia="nl-BE"/>
        </w:rPr>
      </w:pPr>
    </w:p>
    <w:p w14:paraId="37E3C042" w14:textId="23B2A413" w:rsidR="001C5D1F" w:rsidRDefault="008E304B" w:rsidP="001C5D1F">
      <w:pPr>
        <w:spacing w:after="0" w:line="240" w:lineRule="auto"/>
        <w:ind w:right="-284"/>
        <w:jc w:val="both"/>
        <w:rPr>
          <w:rFonts w:ascii="Calibri" w:eastAsiaTheme="minorEastAsia" w:hAnsi="Calibri" w:cs="Calibri"/>
          <w:i/>
          <w:iCs/>
          <w:color w:val="C45911" w:themeColor="accent2" w:themeShade="BF"/>
          <w:lang w:eastAsia="nl-BE"/>
        </w:rPr>
      </w:pPr>
      <w:r w:rsidRPr="001C5D1F">
        <w:rPr>
          <w:rFonts w:ascii="Calibri" w:eastAsiaTheme="minorEastAsia" w:hAnsi="Calibri" w:cs="Calibri"/>
          <w:color w:val="000000" w:themeColor="text1"/>
          <w:lang w:eastAsia="nl-BE"/>
        </w:rPr>
        <w:t xml:space="preserve">De overlegmomenten in het </w:t>
      </w:r>
      <w:r w:rsidR="002A6F74">
        <w:rPr>
          <w:rFonts w:ascii="Calibri" w:eastAsiaTheme="minorEastAsia" w:hAnsi="Calibri" w:cs="Calibri"/>
          <w:color w:val="000000" w:themeColor="text1"/>
          <w:lang w:eastAsia="nl-BE"/>
        </w:rPr>
        <w:t>WZC</w:t>
      </w:r>
      <w:r w:rsidR="002A6F74" w:rsidRPr="001C5D1F">
        <w:rPr>
          <w:rFonts w:ascii="Calibri" w:eastAsiaTheme="minorEastAsia" w:hAnsi="Calibri" w:cs="Calibri"/>
          <w:color w:val="000000" w:themeColor="text1"/>
          <w:lang w:eastAsia="nl-BE"/>
        </w:rPr>
        <w:t xml:space="preserve"> </w:t>
      </w:r>
      <w:r w:rsidRPr="001C5D1F">
        <w:rPr>
          <w:rFonts w:ascii="Calibri" w:eastAsiaTheme="minorEastAsia" w:hAnsi="Calibri" w:cs="Calibri"/>
          <w:color w:val="000000" w:themeColor="text1"/>
          <w:lang w:eastAsia="nl-BE"/>
        </w:rPr>
        <w:t xml:space="preserve">waarbij de behandelende arts </w:t>
      </w:r>
      <w:r w:rsidR="009F4D0D">
        <w:rPr>
          <w:rFonts w:ascii="Calibri" w:eastAsiaTheme="minorEastAsia" w:hAnsi="Calibri" w:cs="Calibri"/>
          <w:color w:val="000000" w:themeColor="text1"/>
          <w:lang w:eastAsia="nl-BE"/>
        </w:rPr>
        <w:t xml:space="preserve">(online) </w:t>
      </w:r>
      <w:r w:rsidRPr="001C5D1F">
        <w:rPr>
          <w:rFonts w:ascii="Calibri" w:eastAsiaTheme="minorEastAsia" w:hAnsi="Calibri" w:cs="Calibri"/>
          <w:color w:val="000000" w:themeColor="text1"/>
          <w:lang w:eastAsia="nl-BE"/>
        </w:rPr>
        <w:t>wordt uitgenodigd en verwacht</w:t>
      </w:r>
      <w:r w:rsidR="00F33644">
        <w:rPr>
          <w:rFonts w:ascii="Calibri" w:eastAsiaTheme="minorEastAsia" w:hAnsi="Calibri" w:cs="Calibri"/>
          <w:color w:val="000000" w:themeColor="text1"/>
          <w:lang w:eastAsia="nl-BE"/>
        </w:rPr>
        <w:t xml:space="preserve"> </w:t>
      </w:r>
      <w:r w:rsidR="00F33644" w:rsidRPr="001C5D1F">
        <w:rPr>
          <w:rFonts w:ascii="Calibri" w:eastAsiaTheme="minorEastAsia" w:hAnsi="Calibri" w:cs="Calibri"/>
          <w:color w:val="000000" w:themeColor="text1"/>
          <w:lang w:eastAsia="nl-BE"/>
        </w:rPr>
        <w:t>aanwezig</w:t>
      </w:r>
      <w:r w:rsidRPr="001C5D1F">
        <w:rPr>
          <w:rFonts w:ascii="Calibri" w:eastAsiaTheme="minorEastAsia" w:hAnsi="Calibri" w:cs="Calibri"/>
          <w:color w:val="000000" w:themeColor="text1"/>
          <w:lang w:eastAsia="nl-BE"/>
        </w:rPr>
        <w:t xml:space="preserve"> te </w:t>
      </w:r>
      <w:r w:rsidRPr="001C5D1F">
        <w:rPr>
          <w:rFonts w:ascii="Calibri" w:eastAsiaTheme="minorEastAsia" w:hAnsi="Calibri" w:cs="Calibri"/>
          <w:lang w:eastAsia="nl-BE"/>
        </w:rPr>
        <w:t>zijn:</w:t>
      </w:r>
      <w:r w:rsidR="00625101" w:rsidRPr="001C5D1F">
        <w:rPr>
          <w:rFonts w:ascii="Calibri" w:eastAsiaTheme="minorEastAsia" w:hAnsi="Calibri" w:cs="Calibri"/>
          <w:i/>
          <w:iCs/>
          <w:lang w:eastAsia="nl-BE"/>
        </w:rPr>
        <w:t xml:space="preserve"> </w:t>
      </w:r>
    </w:p>
    <w:p w14:paraId="4D9DD6E5" w14:textId="4E9248D6" w:rsidR="001C5D1F" w:rsidRPr="006017EC" w:rsidRDefault="001C5D1F" w:rsidP="001C5D1F">
      <w:pPr>
        <w:spacing w:after="0" w:line="240" w:lineRule="auto"/>
        <w:ind w:right="-284"/>
        <w:jc w:val="both"/>
        <w:rPr>
          <w:rFonts w:ascii="Calibri" w:hAnsi="Calibri" w:cs="Calibri"/>
          <w:i/>
          <w:iCs/>
          <w:color w:val="C45911" w:themeColor="accent2" w:themeShade="BF"/>
        </w:rPr>
      </w:pPr>
      <w:r w:rsidRPr="006017EC">
        <w:rPr>
          <w:rFonts w:ascii="Calibri" w:hAnsi="Calibri" w:cs="Calibri"/>
          <w:i/>
          <w:iCs/>
          <w:color w:val="C45911" w:themeColor="accent2" w:themeShade="BF"/>
        </w:rPr>
        <w:t>(</w:t>
      </w:r>
      <w:r w:rsidR="009F4D0D">
        <w:rPr>
          <w:rFonts w:ascii="Calibri" w:hAnsi="Calibri" w:cs="Calibri"/>
          <w:i/>
          <w:iCs/>
          <w:color w:val="C45911" w:themeColor="accent2" w:themeShade="BF"/>
        </w:rPr>
        <w:t xml:space="preserve">Zie suggesties in oranje. </w:t>
      </w:r>
      <w:r w:rsidRPr="006017EC">
        <w:rPr>
          <w:rFonts w:ascii="Calibri" w:hAnsi="Calibri" w:cs="Calibri"/>
          <w:i/>
          <w:iCs/>
          <w:color w:val="C45911" w:themeColor="accent2" w:themeShade="BF"/>
        </w:rPr>
        <w:t>De</w:t>
      </w:r>
      <w:r>
        <w:rPr>
          <w:rFonts w:ascii="Calibri" w:hAnsi="Calibri" w:cs="Calibri"/>
          <w:i/>
          <w:iCs/>
          <w:color w:val="C45911" w:themeColor="accent2" w:themeShade="BF"/>
        </w:rPr>
        <w:t xml:space="preserve"> invulling en</w:t>
      </w:r>
      <w:r w:rsidRPr="006017EC">
        <w:rPr>
          <w:rFonts w:ascii="Calibri" w:hAnsi="Calibri" w:cs="Calibri"/>
          <w:i/>
          <w:iCs/>
          <w:color w:val="C45911" w:themeColor="accent2" w:themeShade="BF"/>
        </w:rPr>
        <w:t xml:space="preserve"> periodiciteit van deze </w:t>
      </w:r>
      <w:r w:rsidRPr="7979A4B0">
        <w:rPr>
          <w:rFonts w:ascii="Calibri" w:hAnsi="Calibri" w:cs="Calibri"/>
          <w:i/>
          <w:iCs/>
          <w:color w:val="C45911" w:themeColor="accent2" w:themeShade="BF"/>
        </w:rPr>
        <w:t>overlegmoment</w:t>
      </w:r>
      <w:r w:rsidR="22281BD9" w:rsidRPr="7979A4B0">
        <w:rPr>
          <w:rFonts w:ascii="Calibri" w:hAnsi="Calibri" w:cs="Calibri"/>
          <w:i/>
          <w:iCs/>
          <w:color w:val="C45911" w:themeColor="accent2" w:themeShade="BF"/>
        </w:rPr>
        <w:t>en</w:t>
      </w:r>
      <w:r w:rsidRPr="006017EC">
        <w:rPr>
          <w:rFonts w:ascii="Calibri" w:hAnsi="Calibri" w:cs="Calibri"/>
          <w:i/>
          <w:iCs/>
          <w:color w:val="C45911" w:themeColor="accent2" w:themeShade="BF"/>
        </w:rPr>
        <w:t xml:space="preserve"> en andere praktische afspraken kunnen door de voorziening en de CRA verder worden ingevuld)</w:t>
      </w:r>
    </w:p>
    <w:p w14:paraId="098B06E9" w14:textId="3B49FCD0" w:rsidR="008E304B" w:rsidRPr="001C5D1F" w:rsidRDefault="008E304B" w:rsidP="001C5D1F">
      <w:pPr>
        <w:spacing w:after="0" w:line="240" w:lineRule="auto"/>
        <w:jc w:val="both"/>
        <w:rPr>
          <w:rFonts w:ascii="Calibri" w:eastAsiaTheme="minorEastAsia" w:hAnsi="Calibri" w:cs="Calibri"/>
          <w:i/>
          <w:iCs/>
          <w:color w:val="C45911" w:themeColor="accent2" w:themeShade="BF"/>
          <w:lang w:eastAsia="nl-BE"/>
        </w:rPr>
      </w:pPr>
    </w:p>
    <w:p w14:paraId="3594D3C4" w14:textId="52D4CF41" w:rsidR="008E304B" w:rsidRPr="00963206" w:rsidRDefault="008E304B" w:rsidP="001C5D1F">
      <w:pPr>
        <w:pStyle w:val="Lijstalinea"/>
        <w:numPr>
          <w:ilvl w:val="1"/>
          <w:numId w:val="31"/>
        </w:numPr>
        <w:tabs>
          <w:tab w:val="clear" w:pos="1440"/>
          <w:tab w:val="num" w:pos="360"/>
        </w:tabs>
        <w:spacing w:after="0" w:line="240" w:lineRule="auto"/>
        <w:ind w:left="360"/>
        <w:jc w:val="both"/>
        <w:rPr>
          <w:rFonts w:ascii="Calibri" w:eastAsiaTheme="minorEastAsia" w:hAnsi="Calibri" w:cs="Calibri"/>
          <w:lang w:eastAsia="nl-BE"/>
        </w:rPr>
      </w:pPr>
      <w:r w:rsidRPr="00963206">
        <w:rPr>
          <w:rFonts w:ascii="Calibri" w:eastAsiaTheme="minorEastAsia" w:hAnsi="Calibri" w:cs="Calibri"/>
          <w:lang w:eastAsia="nl-BE"/>
        </w:rPr>
        <w:t>Multidisciplinair overleg (MDO)</w:t>
      </w:r>
      <w:r w:rsidR="5FA0780F" w:rsidRPr="7979A4B0">
        <w:rPr>
          <w:rFonts w:ascii="Calibri" w:eastAsiaTheme="minorEastAsia" w:hAnsi="Calibri" w:cs="Calibri"/>
          <w:lang w:eastAsia="nl-BE"/>
        </w:rPr>
        <w:t xml:space="preserve"> </w:t>
      </w:r>
      <w:r w:rsidRPr="00963206">
        <w:rPr>
          <w:rFonts w:ascii="Calibri" w:eastAsiaTheme="minorEastAsia" w:hAnsi="Calibri" w:cs="Calibri"/>
          <w:lang w:eastAsia="nl-BE"/>
        </w:rPr>
        <w:t xml:space="preserve">bij opname van de nieuwe bewoner. </w:t>
      </w:r>
      <w:r w:rsidRPr="009F4D0D">
        <w:rPr>
          <w:rFonts w:ascii="Calibri" w:eastAsiaTheme="minorEastAsia" w:hAnsi="Calibri" w:cs="Calibri"/>
          <w:i/>
          <w:iCs/>
          <w:color w:val="C45911" w:themeColor="accent2" w:themeShade="BF"/>
          <w:lang w:eastAsia="nl-BE"/>
        </w:rPr>
        <w:t>Hier worden onder andere de resultaten van de BELRAI-LTCF besproken, samen met de zorgdoelen en het zorgplan van de bewoner</w:t>
      </w:r>
      <w:r w:rsidRPr="009F4D0D" w:rsidDel="261D6414">
        <w:rPr>
          <w:rFonts w:ascii="Calibri" w:eastAsiaTheme="minorEastAsia" w:hAnsi="Calibri" w:cs="Calibri"/>
          <w:i/>
          <w:iCs/>
          <w:color w:val="C45911" w:themeColor="accent2" w:themeShade="BF"/>
          <w:lang w:eastAsia="nl-BE"/>
        </w:rPr>
        <w:t xml:space="preserve"> </w:t>
      </w:r>
      <w:r w:rsidRPr="009F4D0D">
        <w:rPr>
          <w:rFonts w:ascii="Calibri" w:eastAsiaTheme="minorEastAsia" w:hAnsi="Calibri" w:cs="Calibri"/>
          <w:i/>
          <w:iCs/>
          <w:color w:val="C45911" w:themeColor="accent2" w:themeShade="BF"/>
          <w:lang w:eastAsia="nl-BE"/>
        </w:rPr>
        <w:t>alsook de taakverdeling tussen het zorgteam in het WZC en de huisartsenpraktijk</w:t>
      </w:r>
      <w:r w:rsidR="009F4D0D" w:rsidRPr="00963206">
        <w:rPr>
          <w:rFonts w:ascii="Calibri" w:eastAsiaTheme="minorEastAsia" w:hAnsi="Calibri" w:cs="Calibri"/>
          <w:i/>
          <w:iCs/>
          <w:color w:val="C45911" w:themeColor="accent2" w:themeShade="BF"/>
          <w:lang w:eastAsia="nl-BE"/>
        </w:rPr>
        <w:t>.</w:t>
      </w:r>
      <w:r w:rsidR="009F4D0D" w:rsidRPr="00963206">
        <w:rPr>
          <w:rFonts w:ascii="Calibri" w:eastAsiaTheme="minorEastAsia" w:hAnsi="Calibri" w:cs="Calibri"/>
          <w:color w:val="C45911" w:themeColor="accent2" w:themeShade="BF"/>
          <w:lang w:eastAsia="nl-BE"/>
        </w:rPr>
        <w:t xml:space="preserve"> </w:t>
      </w:r>
    </w:p>
    <w:p w14:paraId="5B3412A9" w14:textId="6C54E950" w:rsidR="002C2CE9" w:rsidRPr="009F4D0D" w:rsidRDefault="008E304B" w:rsidP="23E49BEA">
      <w:pPr>
        <w:pStyle w:val="Lijstalinea"/>
        <w:numPr>
          <w:ilvl w:val="1"/>
          <w:numId w:val="31"/>
        </w:numPr>
        <w:tabs>
          <w:tab w:val="clear" w:pos="1440"/>
          <w:tab w:val="num" w:pos="360"/>
        </w:tabs>
        <w:spacing w:after="0" w:line="240" w:lineRule="auto"/>
        <w:ind w:left="360"/>
        <w:jc w:val="both"/>
        <w:rPr>
          <w:rFonts w:ascii="Calibri" w:eastAsiaTheme="minorEastAsia" w:hAnsi="Calibri" w:cs="Calibri"/>
          <w:i/>
          <w:iCs/>
          <w:color w:val="C45911" w:themeColor="accent2" w:themeShade="BF"/>
          <w:lang w:eastAsia="nl-BE"/>
        </w:rPr>
      </w:pPr>
      <w:r w:rsidRPr="23E49BEA">
        <w:rPr>
          <w:rFonts w:ascii="Calibri" w:eastAsiaTheme="minorEastAsia" w:hAnsi="Calibri" w:cs="Calibri"/>
          <w:lang w:eastAsia="nl-BE"/>
        </w:rPr>
        <w:t xml:space="preserve">Medisch farmaceutisch overleg (MFO): </w:t>
      </w:r>
      <w:r w:rsidRPr="23E49BEA">
        <w:rPr>
          <w:rFonts w:ascii="Calibri" w:eastAsiaTheme="minorEastAsia" w:hAnsi="Calibri" w:cs="Calibri"/>
          <w:i/>
          <w:iCs/>
          <w:color w:val="C45911" w:themeColor="accent2" w:themeShade="BF"/>
          <w:lang w:eastAsia="nl-BE"/>
        </w:rPr>
        <w:t>Dit overleg focust op de medicatie en behandeling van de bewoner</w:t>
      </w:r>
      <w:r w:rsidR="39E696F6" w:rsidRPr="23E49BEA">
        <w:rPr>
          <w:rFonts w:ascii="Calibri" w:eastAsiaTheme="minorEastAsia" w:hAnsi="Calibri" w:cs="Calibri"/>
          <w:i/>
          <w:iCs/>
          <w:color w:val="C45911" w:themeColor="accent2" w:themeShade="BF"/>
          <w:lang w:eastAsia="nl-BE"/>
        </w:rPr>
        <w:t>.</w:t>
      </w:r>
    </w:p>
    <w:p w14:paraId="238264E4" w14:textId="491FD6BE" w:rsidR="008E304B" w:rsidRPr="00963206" w:rsidRDefault="008E304B" w:rsidP="001C5D1F">
      <w:pPr>
        <w:pStyle w:val="Lijstalinea"/>
        <w:numPr>
          <w:ilvl w:val="1"/>
          <w:numId w:val="31"/>
        </w:numPr>
        <w:tabs>
          <w:tab w:val="clear" w:pos="1440"/>
          <w:tab w:val="num" w:pos="360"/>
        </w:tabs>
        <w:spacing w:after="0" w:line="240" w:lineRule="auto"/>
        <w:ind w:left="360"/>
        <w:jc w:val="both"/>
        <w:rPr>
          <w:rFonts w:ascii="Calibri" w:eastAsiaTheme="minorEastAsia" w:hAnsi="Calibri" w:cs="Calibri"/>
          <w:lang w:eastAsia="nl-BE"/>
        </w:rPr>
      </w:pPr>
      <w:r w:rsidRPr="00963206">
        <w:rPr>
          <w:rFonts w:ascii="Calibri" w:eastAsiaTheme="minorEastAsia" w:hAnsi="Calibri" w:cs="Calibri"/>
          <w:lang w:eastAsia="nl-BE"/>
        </w:rPr>
        <w:t xml:space="preserve">MDO tijdens het verdere verblijf van de bewoner: </w:t>
      </w:r>
      <w:r w:rsidRPr="009F4D0D">
        <w:rPr>
          <w:rFonts w:ascii="Calibri" w:eastAsiaTheme="minorEastAsia" w:hAnsi="Calibri" w:cs="Calibri"/>
          <w:i/>
          <w:iCs/>
          <w:color w:val="C45911" w:themeColor="accent2" w:themeShade="BF"/>
          <w:lang w:eastAsia="nl-BE"/>
        </w:rPr>
        <w:t>Dit overleg kan worden georganiseerd wanneer het zorgplan moet worden geactualiseerd of op vraag van het interdisciplinair team</w:t>
      </w:r>
      <w:r w:rsidR="009F4D0D" w:rsidRPr="00963206">
        <w:rPr>
          <w:rFonts w:ascii="Calibri" w:eastAsiaTheme="minorEastAsia" w:hAnsi="Calibri" w:cs="Calibri"/>
          <w:i/>
          <w:iCs/>
          <w:color w:val="C45911" w:themeColor="accent2" w:themeShade="BF"/>
          <w:lang w:eastAsia="nl-BE"/>
        </w:rPr>
        <w:t xml:space="preserve">. </w:t>
      </w:r>
    </w:p>
    <w:p w14:paraId="3EEF93D9" w14:textId="26005F62" w:rsidR="004E5048" w:rsidRPr="00040336" w:rsidRDefault="004E5048" w:rsidP="008E304B">
      <w:pPr>
        <w:spacing w:after="0" w:line="240" w:lineRule="auto"/>
        <w:ind w:right="-284" w:firstLine="360"/>
        <w:jc w:val="both"/>
        <w:rPr>
          <w:rFonts w:ascii="Calibri" w:hAnsi="Calibri" w:cs="Calibri"/>
        </w:rPr>
      </w:pPr>
    </w:p>
    <w:p w14:paraId="2028F647" w14:textId="174D2088" w:rsidR="005E6FB1" w:rsidRPr="007025E3" w:rsidRDefault="005E6FB1" w:rsidP="001C5D1F">
      <w:pPr>
        <w:spacing w:after="0" w:line="240" w:lineRule="auto"/>
        <w:jc w:val="both"/>
        <w:rPr>
          <w:rFonts w:ascii="Calibri" w:eastAsiaTheme="minorEastAsia" w:hAnsi="Calibri" w:cs="Calibri"/>
          <w:color w:val="000000" w:themeColor="text1"/>
          <w:lang w:eastAsia="nl-BE"/>
        </w:rPr>
      </w:pPr>
      <w:r w:rsidRPr="2A1886ED">
        <w:rPr>
          <w:rFonts w:ascii="Calibri" w:eastAsiaTheme="minorEastAsia" w:hAnsi="Calibri" w:cs="Calibri"/>
          <w:color w:val="000000" w:themeColor="text1"/>
          <w:lang w:eastAsia="nl-BE"/>
        </w:rPr>
        <w:t xml:space="preserve">De </w:t>
      </w:r>
      <w:r w:rsidR="002A6F74">
        <w:rPr>
          <w:rFonts w:ascii="Calibri" w:eastAsiaTheme="minorEastAsia" w:hAnsi="Calibri" w:cs="Calibri"/>
          <w:color w:val="000000" w:themeColor="text1"/>
          <w:lang w:eastAsia="nl-BE"/>
        </w:rPr>
        <w:t>CRA</w:t>
      </w:r>
      <w:r w:rsidRPr="2A1886ED">
        <w:rPr>
          <w:rFonts w:ascii="Calibri" w:eastAsiaTheme="minorEastAsia" w:hAnsi="Calibri" w:cs="Calibri"/>
          <w:color w:val="000000" w:themeColor="text1"/>
          <w:lang w:eastAsia="nl-BE"/>
        </w:rPr>
        <w:t xml:space="preserve"> </w:t>
      </w:r>
      <w:r w:rsidR="001C5D1F">
        <w:rPr>
          <w:rFonts w:ascii="Calibri" w:eastAsiaTheme="minorEastAsia" w:hAnsi="Calibri" w:cs="Calibri"/>
          <w:color w:val="000000" w:themeColor="text1"/>
          <w:lang w:eastAsia="nl-BE"/>
        </w:rPr>
        <w:t xml:space="preserve">organiseert of </w:t>
      </w:r>
      <w:r w:rsidR="00081A96" w:rsidRPr="2A1886ED">
        <w:rPr>
          <w:rFonts w:ascii="Calibri" w:eastAsiaTheme="minorEastAsia" w:hAnsi="Calibri" w:cs="Calibri"/>
          <w:color w:val="000000" w:themeColor="text1"/>
          <w:lang w:eastAsia="nl-BE"/>
        </w:rPr>
        <w:t xml:space="preserve">neemt deel aan </w:t>
      </w:r>
      <w:r w:rsidR="004630DD">
        <w:rPr>
          <w:rFonts w:ascii="Calibri" w:eastAsiaTheme="minorEastAsia" w:hAnsi="Calibri" w:cs="Calibri"/>
          <w:color w:val="000000" w:themeColor="text1"/>
          <w:lang w:eastAsia="nl-BE"/>
        </w:rPr>
        <w:t>de volgende</w:t>
      </w:r>
      <w:r w:rsidR="004630DD" w:rsidRPr="2A1886ED">
        <w:rPr>
          <w:rFonts w:ascii="Calibri" w:eastAsiaTheme="minorEastAsia" w:hAnsi="Calibri" w:cs="Calibri"/>
          <w:color w:val="000000" w:themeColor="text1"/>
          <w:lang w:eastAsia="nl-BE"/>
        </w:rPr>
        <w:t xml:space="preserve"> </w:t>
      </w:r>
      <w:r w:rsidR="00081A96" w:rsidRPr="2A1886ED">
        <w:rPr>
          <w:rFonts w:ascii="Calibri" w:eastAsiaTheme="minorEastAsia" w:hAnsi="Calibri" w:cs="Calibri"/>
          <w:color w:val="000000" w:themeColor="text1"/>
          <w:lang w:eastAsia="nl-BE"/>
        </w:rPr>
        <w:t>overlegmomenten</w:t>
      </w:r>
      <w:r w:rsidR="1D160328" w:rsidRPr="7979A4B0">
        <w:rPr>
          <w:rFonts w:ascii="Calibri" w:eastAsiaTheme="minorEastAsia" w:hAnsi="Calibri" w:cs="Calibri"/>
          <w:color w:val="000000" w:themeColor="text1"/>
          <w:lang w:eastAsia="nl-BE"/>
        </w:rPr>
        <w:t xml:space="preserve"> (aan te passen in functie van de lokale context en afspraken)</w:t>
      </w:r>
      <w:r w:rsidR="00081A96" w:rsidRPr="7979A4B0">
        <w:rPr>
          <w:rFonts w:ascii="Calibri" w:eastAsiaTheme="minorEastAsia" w:hAnsi="Calibri" w:cs="Calibri"/>
          <w:color w:val="000000" w:themeColor="text1"/>
          <w:lang w:eastAsia="nl-BE"/>
        </w:rPr>
        <w:t>:</w:t>
      </w:r>
    </w:p>
    <w:p w14:paraId="585E0B84" w14:textId="0C4DE47F" w:rsidR="00E60468" w:rsidRPr="001C5D1F" w:rsidRDefault="00E60468" w:rsidP="23E49BEA">
      <w:pPr>
        <w:pStyle w:val="Lijstalinea"/>
        <w:numPr>
          <w:ilvl w:val="0"/>
          <w:numId w:val="44"/>
        </w:numPr>
        <w:spacing w:after="0" w:line="240" w:lineRule="auto"/>
        <w:jc w:val="both"/>
        <w:rPr>
          <w:rFonts w:ascii="Calibri" w:eastAsiaTheme="minorEastAsia" w:hAnsi="Calibri" w:cs="Calibri"/>
          <w:i/>
          <w:iCs/>
          <w:color w:val="C45911" w:themeColor="accent2" w:themeShade="BF"/>
          <w:lang w:eastAsia="nl-BE"/>
        </w:rPr>
      </w:pPr>
      <w:r w:rsidRPr="23E49BEA">
        <w:rPr>
          <w:rFonts w:ascii="Calibri" w:eastAsiaTheme="minorEastAsia" w:hAnsi="Calibri" w:cs="Calibri"/>
          <w:i/>
          <w:iCs/>
          <w:color w:val="C45911" w:themeColor="accent2" w:themeShade="BF"/>
          <w:lang w:eastAsia="nl-BE"/>
        </w:rPr>
        <w:t>Het MDO</w:t>
      </w:r>
      <w:r w:rsidR="001C5D1F" w:rsidRPr="23E49BEA">
        <w:rPr>
          <w:rFonts w:ascii="Calibri" w:eastAsiaTheme="minorEastAsia" w:hAnsi="Calibri" w:cs="Calibri"/>
          <w:i/>
          <w:iCs/>
          <w:color w:val="C45911" w:themeColor="accent2" w:themeShade="BF"/>
          <w:lang w:eastAsia="nl-BE"/>
        </w:rPr>
        <w:t xml:space="preserve"> van een bewoner</w:t>
      </w:r>
      <w:r w:rsidRPr="23E49BEA">
        <w:rPr>
          <w:rFonts w:ascii="Calibri" w:eastAsiaTheme="minorEastAsia" w:hAnsi="Calibri" w:cs="Calibri"/>
          <w:i/>
          <w:iCs/>
          <w:color w:val="C45911" w:themeColor="accent2" w:themeShade="BF"/>
          <w:lang w:eastAsia="nl-BE"/>
        </w:rPr>
        <w:t xml:space="preserve"> wanneer de behandelende arts niet beschikbaar is</w:t>
      </w:r>
      <w:r w:rsidR="2565420D" w:rsidRPr="23E49BEA">
        <w:rPr>
          <w:rFonts w:ascii="Calibri" w:eastAsiaTheme="minorEastAsia" w:hAnsi="Calibri" w:cs="Calibri"/>
          <w:i/>
          <w:iCs/>
          <w:color w:val="C45911" w:themeColor="accent2" w:themeShade="BF"/>
          <w:lang w:eastAsia="nl-BE"/>
        </w:rPr>
        <w:t>;</w:t>
      </w:r>
      <w:r w:rsidRPr="23E49BEA">
        <w:rPr>
          <w:rFonts w:ascii="Calibri" w:eastAsiaTheme="minorEastAsia" w:hAnsi="Calibri" w:cs="Calibri"/>
          <w:i/>
          <w:iCs/>
          <w:color w:val="C45911" w:themeColor="accent2" w:themeShade="BF"/>
          <w:lang w:eastAsia="nl-BE"/>
        </w:rPr>
        <w:t xml:space="preserve"> </w:t>
      </w:r>
    </w:p>
    <w:p w14:paraId="362ADB4A" w14:textId="133A85D7" w:rsidR="00081A96" w:rsidRPr="001C5D1F" w:rsidRDefault="00C07914" w:rsidP="007025E3">
      <w:pPr>
        <w:pStyle w:val="Lijstalinea"/>
        <w:numPr>
          <w:ilvl w:val="0"/>
          <w:numId w:val="44"/>
        </w:numPr>
        <w:spacing w:after="0" w:line="240" w:lineRule="auto"/>
        <w:jc w:val="both"/>
        <w:rPr>
          <w:rFonts w:ascii="Calibri" w:eastAsiaTheme="minorEastAsia" w:hAnsi="Calibri" w:cs="Calibri"/>
          <w:i/>
          <w:iCs/>
          <w:color w:val="C45911" w:themeColor="accent2" w:themeShade="BF"/>
          <w:lang w:eastAsia="nl-BE"/>
        </w:rPr>
      </w:pPr>
      <w:r w:rsidRPr="001C5D1F">
        <w:rPr>
          <w:rFonts w:ascii="Calibri" w:eastAsiaTheme="minorEastAsia" w:hAnsi="Calibri" w:cs="Calibri"/>
          <w:i/>
          <w:iCs/>
          <w:color w:val="C45911" w:themeColor="accent2" w:themeShade="BF"/>
          <w:lang w:eastAsia="nl-BE"/>
        </w:rPr>
        <w:t>h</w:t>
      </w:r>
      <w:r w:rsidR="00654794" w:rsidRPr="001C5D1F">
        <w:rPr>
          <w:rFonts w:ascii="Calibri" w:eastAsiaTheme="minorEastAsia" w:hAnsi="Calibri" w:cs="Calibri"/>
          <w:i/>
          <w:iCs/>
          <w:color w:val="C45911" w:themeColor="accent2" w:themeShade="BF"/>
          <w:lang w:eastAsia="nl-BE"/>
        </w:rPr>
        <w:t>et beleidsoverleg van de initiatiefnemer over het te voeren medische zorgbeleid;</w:t>
      </w:r>
    </w:p>
    <w:p w14:paraId="5EAC3C73" w14:textId="2EB063D6" w:rsidR="00654794" w:rsidRPr="001C5D1F" w:rsidRDefault="00C07914" w:rsidP="007025E3">
      <w:pPr>
        <w:pStyle w:val="Lijstalinea"/>
        <w:numPr>
          <w:ilvl w:val="0"/>
          <w:numId w:val="44"/>
        </w:numPr>
        <w:spacing w:after="0" w:line="240" w:lineRule="auto"/>
        <w:jc w:val="both"/>
        <w:rPr>
          <w:rFonts w:ascii="Calibri" w:eastAsiaTheme="minorEastAsia" w:hAnsi="Calibri" w:cs="Calibri"/>
          <w:i/>
          <w:iCs/>
          <w:color w:val="C45911" w:themeColor="accent2" w:themeShade="BF"/>
          <w:lang w:eastAsia="nl-BE"/>
        </w:rPr>
      </w:pPr>
      <w:r w:rsidRPr="001C5D1F">
        <w:rPr>
          <w:rFonts w:ascii="Calibri" w:eastAsiaTheme="minorEastAsia" w:hAnsi="Calibri" w:cs="Calibri"/>
          <w:i/>
          <w:iCs/>
          <w:color w:val="C45911" w:themeColor="accent2" w:themeShade="BF"/>
          <w:lang w:eastAsia="nl-BE"/>
        </w:rPr>
        <w:t>o</w:t>
      </w:r>
      <w:r w:rsidR="00654794" w:rsidRPr="001C5D1F">
        <w:rPr>
          <w:rFonts w:ascii="Calibri" w:eastAsiaTheme="minorEastAsia" w:hAnsi="Calibri" w:cs="Calibri"/>
          <w:i/>
          <w:iCs/>
          <w:color w:val="C45911" w:themeColor="accent2" w:themeShade="BF"/>
          <w:lang w:eastAsia="nl-BE"/>
        </w:rPr>
        <w:t xml:space="preserve">p uitnodiging </w:t>
      </w:r>
      <w:r w:rsidR="00287643" w:rsidRPr="001C5D1F">
        <w:rPr>
          <w:rFonts w:ascii="Calibri" w:eastAsiaTheme="minorEastAsia" w:hAnsi="Calibri" w:cs="Calibri"/>
          <w:i/>
          <w:iCs/>
          <w:color w:val="C45911" w:themeColor="accent2" w:themeShade="BF"/>
          <w:lang w:eastAsia="nl-BE"/>
        </w:rPr>
        <w:t>van de leden van de bewonersraad, op de bewonersraad;</w:t>
      </w:r>
    </w:p>
    <w:p w14:paraId="5B04F6DA" w14:textId="04E5BAA8" w:rsidR="0052222E" w:rsidRPr="001C5D1F" w:rsidRDefault="00C07914" w:rsidP="007025E3">
      <w:pPr>
        <w:pStyle w:val="Lijstalinea"/>
        <w:numPr>
          <w:ilvl w:val="0"/>
          <w:numId w:val="44"/>
        </w:numPr>
        <w:spacing w:after="0" w:line="240" w:lineRule="auto"/>
        <w:jc w:val="both"/>
        <w:rPr>
          <w:rFonts w:ascii="Calibri" w:eastAsiaTheme="minorEastAsia" w:hAnsi="Calibri" w:cs="Calibri"/>
          <w:i/>
          <w:iCs/>
          <w:color w:val="C45911" w:themeColor="accent2" w:themeShade="BF"/>
          <w:lang w:eastAsia="nl-BE"/>
        </w:rPr>
      </w:pPr>
      <w:r w:rsidRPr="001C5D1F">
        <w:rPr>
          <w:rFonts w:ascii="Calibri" w:eastAsiaTheme="minorEastAsia" w:hAnsi="Calibri" w:cs="Calibri"/>
          <w:i/>
          <w:iCs/>
          <w:color w:val="C45911" w:themeColor="accent2" w:themeShade="BF"/>
          <w:lang w:eastAsia="nl-BE"/>
        </w:rPr>
        <w:t>d</w:t>
      </w:r>
      <w:r w:rsidR="0052222E" w:rsidRPr="001C5D1F">
        <w:rPr>
          <w:rFonts w:ascii="Calibri" w:eastAsiaTheme="minorEastAsia" w:hAnsi="Calibri" w:cs="Calibri"/>
          <w:i/>
          <w:iCs/>
          <w:color w:val="C45911" w:themeColor="accent2" w:themeShade="BF"/>
          <w:lang w:eastAsia="nl-BE"/>
        </w:rPr>
        <w:t xml:space="preserve">e overlegmomenten </w:t>
      </w:r>
      <w:r w:rsidR="00472620" w:rsidRPr="001C5D1F">
        <w:rPr>
          <w:rFonts w:ascii="Calibri" w:eastAsiaTheme="minorEastAsia" w:hAnsi="Calibri" w:cs="Calibri"/>
          <w:i/>
          <w:iCs/>
          <w:color w:val="C45911" w:themeColor="accent2" w:themeShade="BF"/>
          <w:lang w:eastAsia="nl-BE"/>
        </w:rPr>
        <w:t xml:space="preserve">of navorming </w:t>
      </w:r>
      <w:r w:rsidR="0052222E" w:rsidRPr="001C5D1F">
        <w:rPr>
          <w:rFonts w:ascii="Calibri" w:eastAsiaTheme="minorEastAsia" w:hAnsi="Calibri" w:cs="Calibri"/>
          <w:i/>
          <w:iCs/>
          <w:color w:val="C45911" w:themeColor="accent2" w:themeShade="BF"/>
          <w:lang w:eastAsia="nl-BE"/>
        </w:rPr>
        <w:t>georganiseerd door de huisartsenkring</w:t>
      </w:r>
      <w:r w:rsidR="00942395" w:rsidRPr="001C5D1F">
        <w:rPr>
          <w:rFonts w:ascii="Calibri" w:eastAsiaTheme="minorEastAsia" w:hAnsi="Calibri" w:cs="Calibri"/>
          <w:i/>
          <w:iCs/>
          <w:color w:val="C45911" w:themeColor="accent2" w:themeShade="BF"/>
          <w:lang w:eastAsia="nl-BE"/>
        </w:rPr>
        <w:t xml:space="preserve"> die actief is in de huisartsenzone waarin het </w:t>
      </w:r>
      <w:r w:rsidR="00E41833">
        <w:rPr>
          <w:rFonts w:ascii="Calibri" w:eastAsiaTheme="minorEastAsia" w:hAnsi="Calibri" w:cs="Calibri"/>
          <w:i/>
          <w:iCs/>
          <w:color w:val="C45911" w:themeColor="accent2" w:themeShade="BF"/>
          <w:lang w:eastAsia="nl-BE"/>
        </w:rPr>
        <w:t>WZC</w:t>
      </w:r>
      <w:r w:rsidR="00E41833" w:rsidRPr="001C5D1F">
        <w:rPr>
          <w:rFonts w:ascii="Calibri" w:eastAsiaTheme="minorEastAsia" w:hAnsi="Calibri" w:cs="Calibri"/>
          <w:i/>
          <w:iCs/>
          <w:color w:val="C45911" w:themeColor="accent2" w:themeShade="BF"/>
          <w:lang w:eastAsia="nl-BE"/>
        </w:rPr>
        <w:t xml:space="preserve"> </w:t>
      </w:r>
      <w:r w:rsidR="00942395" w:rsidRPr="001C5D1F">
        <w:rPr>
          <w:rFonts w:ascii="Calibri" w:eastAsiaTheme="minorEastAsia" w:hAnsi="Calibri" w:cs="Calibri"/>
          <w:i/>
          <w:iCs/>
          <w:color w:val="C45911" w:themeColor="accent2" w:themeShade="BF"/>
          <w:lang w:eastAsia="nl-BE"/>
        </w:rPr>
        <w:t>zich bevindt</w:t>
      </w:r>
      <w:r w:rsidR="0052222E" w:rsidRPr="001C5D1F">
        <w:rPr>
          <w:rFonts w:ascii="Calibri" w:eastAsiaTheme="minorEastAsia" w:hAnsi="Calibri" w:cs="Calibri"/>
          <w:i/>
          <w:iCs/>
          <w:color w:val="C45911" w:themeColor="accent2" w:themeShade="BF"/>
          <w:lang w:eastAsia="nl-BE"/>
        </w:rPr>
        <w:t>;</w:t>
      </w:r>
    </w:p>
    <w:p w14:paraId="67EBAE78" w14:textId="6CB5C956" w:rsidR="0052222E" w:rsidRPr="001C5D1F" w:rsidRDefault="00C07914" w:rsidP="23E49BEA">
      <w:pPr>
        <w:pStyle w:val="Lijstalinea"/>
        <w:numPr>
          <w:ilvl w:val="0"/>
          <w:numId w:val="44"/>
        </w:numPr>
        <w:spacing w:after="0" w:line="240" w:lineRule="auto"/>
        <w:jc w:val="both"/>
        <w:rPr>
          <w:rFonts w:ascii="Calibri" w:eastAsiaTheme="minorEastAsia" w:hAnsi="Calibri" w:cs="Calibri"/>
          <w:i/>
          <w:iCs/>
          <w:color w:val="C45911" w:themeColor="accent2" w:themeShade="BF"/>
          <w:lang w:eastAsia="nl-BE"/>
        </w:rPr>
      </w:pPr>
      <w:r w:rsidRPr="23E49BEA">
        <w:rPr>
          <w:rFonts w:ascii="Calibri" w:eastAsiaTheme="minorEastAsia" w:hAnsi="Calibri" w:cs="Calibri"/>
          <w:i/>
          <w:iCs/>
          <w:color w:val="C45911" w:themeColor="accent2" w:themeShade="BF"/>
          <w:lang w:eastAsia="nl-BE"/>
        </w:rPr>
        <w:t>overleg met de zorgvo</w:t>
      </w:r>
      <w:r w:rsidR="009722AC" w:rsidRPr="23E49BEA">
        <w:rPr>
          <w:rFonts w:ascii="Calibri" w:eastAsiaTheme="minorEastAsia" w:hAnsi="Calibri" w:cs="Calibri"/>
          <w:i/>
          <w:iCs/>
          <w:color w:val="C45911" w:themeColor="accent2" w:themeShade="BF"/>
          <w:lang w:eastAsia="nl-BE"/>
        </w:rPr>
        <w:t xml:space="preserve">orzieningen en de coördinerende en adviserende apotheker met wie het </w:t>
      </w:r>
      <w:r w:rsidR="00E41833" w:rsidRPr="23E49BEA">
        <w:rPr>
          <w:rFonts w:ascii="Calibri" w:eastAsiaTheme="minorEastAsia" w:hAnsi="Calibri" w:cs="Calibri"/>
          <w:i/>
          <w:iCs/>
          <w:color w:val="C45911" w:themeColor="accent2" w:themeShade="BF"/>
          <w:lang w:eastAsia="nl-BE"/>
        </w:rPr>
        <w:t xml:space="preserve">WZC </w:t>
      </w:r>
      <w:r w:rsidR="009722AC" w:rsidRPr="23E49BEA">
        <w:rPr>
          <w:rFonts w:ascii="Calibri" w:eastAsiaTheme="minorEastAsia" w:hAnsi="Calibri" w:cs="Calibri"/>
          <w:i/>
          <w:iCs/>
          <w:color w:val="C45911" w:themeColor="accent2" w:themeShade="BF"/>
          <w:lang w:eastAsia="nl-BE"/>
        </w:rPr>
        <w:t>een schriftelijke samenwerkingsove</w:t>
      </w:r>
      <w:r w:rsidR="00F45007" w:rsidRPr="23E49BEA">
        <w:rPr>
          <w:rFonts w:ascii="Calibri" w:eastAsiaTheme="minorEastAsia" w:hAnsi="Calibri" w:cs="Calibri"/>
          <w:i/>
          <w:iCs/>
          <w:color w:val="C45911" w:themeColor="accent2" w:themeShade="BF"/>
          <w:lang w:eastAsia="nl-BE"/>
        </w:rPr>
        <w:t>reenkomst heeft</w:t>
      </w:r>
      <w:r w:rsidR="3D95FA41" w:rsidRPr="23E49BEA">
        <w:rPr>
          <w:rFonts w:ascii="Calibri" w:eastAsiaTheme="minorEastAsia" w:hAnsi="Calibri" w:cs="Calibri"/>
          <w:i/>
          <w:iCs/>
          <w:color w:val="C45911" w:themeColor="accent2" w:themeShade="BF"/>
          <w:lang w:eastAsia="nl-BE"/>
        </w:rPr>
        <w:t>;</w:t>
      </w:r>
    </w:p>
    <w:p w14:paraId="48312CB4" w14:textId="5FF730A3" w:rsidR="001C5D1F" w:rsidRPr="001C5D1F" w:rsidRDefault="001C5D1F" w:rsidP="23E49BEA">
      <w:pPr>
        <w:pStyle w:val="Lijstalinea"/>
        <w:numPr>
          <w:ilvl w:val="0"/>
          <w:numId w:val="44"/>
        </w:numPr>
        <w:spacing w:after="0"/>
        <w:rPr>
          <w:rFonts w:ascii="Calibri" w:hAnsi="Calibri" w:cs="Calibri"/>
          <w:i/>
          <w:iCs/>
          <w:color w:val="C45911" w:themeColor="accent2" w:themeShade="BF"/>
        </w:rPr>
      </w:pPr>
      <w:r w:rsidRPr="23E49BEA">
        <w:rPr>
          <w:i/>
          <w:iCs/>
          <w:color w:val="C45911" w:themeColor="accent2" w:themeShade="BF"/>
        </w:rPr>
        <w:t xml:space="preserve">Overlegmomenten met de behandelende artsen op </w:t>
      </w:r>
      <w:r w:rsidRPr="23E49BEA">
        <w:rPr>
          <w:rFonts w:ascii="Calibri" w:hAnsi="Calibri" w:cs="Calibri"/>
          <w:i/>
          <w:iCs/>
          <w:color w:val="C45911" w:themeColor="accent2" w:themeShade="BF"/>
        </w:rPr>
        <w:t>vraag</w:t>
      </w:r>
      <w:r w:rsidR="6B282772" w:rsidRPr="23E49BEA">
        <w:rPr>
          <w:rFonts w:ascii="Calibri" w:hAnsi="Calibri" w:cs="Calibri"/>
          <w:i/>
          <w:iCs/>
          <w:color w:val="C45911" w:themeColor="accent2" w:themeShade="BF"/>
        </w:rPr>
        <w:t>.</w:t>
      </w:r>
    </w:p>
    <w:p w14:paraId="14EAD92A" w14:textId="76D6C7C0" w:rsidR="00355515" w:rsidRPr="00CB3458" w:rsidRDefault="00355515" w:rsidP="00CB3458">
      <w:pPr>
        <w:spacing w:after="0" w:line="240" w:lineRule="auto"/>
        <w:jc w:val="both"/>
        <w:rPr>
          <w:rFonts w:ascii="Calibri" w:eastAsiaTheme="minorEastAsia" w:hAnsi="Calibri" w:cs="Calibri"/>
          <w:i/>
          <w:iCs/>
          <w:color w:val="000000" w:themeColor="text1"/>
          <w:lang w:eastAsia="nl-BE"/>
        </w:rPr>
      </w:pPr>
    </w:p>
    <w:p w14:paraId="5937D9CD" w14:textId="77777777" w:rsidR="00760F92" w:rsidRPr="007025E3" w:rsidRDefault="00760F92" w:rsidP="007025E3">
      <w:pPr>
        <w:spacing w:after="0" w:line="240" w:lineRule="auto"/>
        <w:jc w:val="both"/>
        <w:rPr>
          <w:rFonts w:ascii="Calibri" w:eastAsiaTheme="minorEastAsia" w:hAnsi="Calibri" w:cs="Calibri"/>
          <w:color w:val="000000" w:themeColor="text1"/>
          <w:lang w:eastAsia="nl-BE"/>
        </w:rPr>
      </w:pPr>
    </w:p>
    <w:p w14:paraId="260F17F4" w14:textId="6679BE9D" w:rsidR="00744DB8" w:rsidRPr="007025E3" w:rsidRDefault="00744DB8" w:rsidP="007025E3">
      <w:pPr>
        <w:spacing w:after="0" w:line="240" w:lineRule="auto"/>
        <w:ind w:right="-284"/>
        <w:jc w:val="both"/>
        <w:rPr>
          <w:rFonts w:ascii="Calibri" w:hAnsi="Calibri" w:cs="Calibri"/>
          <w:b/>
          <w:bCs/>
        </w:rPr>
      </w:pPr>
      <w:r w:rsidRPr="007025E3">
        <w:rPr>
          <w:rFonts w:ascii="Calibri" w:hAnsi="Calibri" w:cs="Calibri"/>
          <w:b/>
          <w:bCs/>
        </w:rPr>
        <w:t xml:space="preserve">Artikel </w:t>
      </w:r>
      <w:r w:rsidR="00D12D5A">
        <w:rPr>
          <w:rFonts w:ascii="Calibri" w:hAnsi="Calibri" w:cs="Calibri"/>
          <w:b/>
          <w:bCs/>
        </w:rPr>
        <w:t>10</w:t>
      </w:r>
      <w:r w:rsidRPr="007025E3">
        <w:rPr>
          <w:rFonts w:ascii="Calibri" w:hAnsi="Calibri" w:cs="Calibri"/>
          <w:b/>
          <w:bCs/>
        </w:rPr>
        <w:t xml:space="preserve">: </w:t>
      </w:r>
      <w:r w:rsidR="00FD3597">
        <w:rPr>
          <w:rFonts w:ascii="Calibri" w:hAnsi="Calibri" w:cs="Calibri"/>
          <w:b/>
          <w:bCs/>
        </w:rPr>
        <w:t>Inzage in het</w:t>
      </w:r>
      <w:r w:rsidR="00FD3597" w:rsidRPr="007025E3">
        <w:rPr>
          <w:rFonts w:ascii="Calibri" w:hAnsi="Calibri" w:cs="Calibri"/>
          <w:b/>
          <w:bCs/>
        </w:rPr>
        <w:t xml:space="preserve"> </w:t>
      </w:r>
      <w:r w:rsidR="005A0E53" w:rsidRPr="007025E3">
        <w:rPr>
          <w:rFonts w:ascii="Calibri" w:hAnsi="Calibri" w:cs="Calibri"/>
          <w:b/>
          <w:bCs/>
        </w:rPr>
        <w:t>medisch dossier</w:t>
      </w:r>
    </w:p>
    <w:p w14:paraId="38BE3700" w14:textId="786FDACD" w:rsidR="003519B2" w:rsidRPr="007025E3" w:rsidRDefault="401D2C4F" w:rsidP="007025E3">
      <w:pPr>
        <w:spacing w:after="0" w:line="240" w:lineRule="auto"/>
        <w:jc w:val="both"/>
        <w:rPr>
          <w:rFonts w:ascii="Calibri" w:hAnsi="Calibri" w:cs="Calibri"/>
        </w:rPr>
      </w:pPr>
      <w:r w:rsidRPr="0BD9F752">
        <w:rPr>
          <w:rFonts w:ascii="Calibri" w:hAnsi="Calibri" w:cs="Calibri"/>
        </w:rPr>
        <w:t xml:space="preserve">Het </w:t>
      </w:r>
      <w:r w:rsidR="00E41833">
        <w:rPr>
          <w:rFonts w:ascii="Calibri" w:hAnsi="Calibri" w:cs="Calibri"/>
        </w:rPr>
        <w:t>WZC</w:t>
      </w:r>
      <w:r w:rsidR="00E41833" w:rsidRPr="2A1886ED">
        <w:rPr>
          <w:rFonts w:ascii="Calibri" w:hAnsi="Calibri" w:cs="Calibri"/>
        </w:rPr>
        <w:t xml:space="preserve"> </w:t>
      </w:r>
      <w:r w:rsidR="004132E4" w:rsidRPr="2A1886ED">
        <w:rPr>
          <w:rFonts w:ascii="Calibri" w:hAnsi="Calibri" w:cs="Calibri"/>
        </w:rPr>
        <w:t xml:space="preserve">voorziet toegang tot </w:t>
      </w:r>
      <w:r w:rsidR="45BE4F79" w:rsidRPr="466343CE">
        <w:rPr>
          <w:rFonts w:ascii="Calibri" w:hAnsi="Calibri" w:cs="Calibri"/>
        </w:rPr>
        <w:t>het</w:t>
      </w:r>
      <w:r w:rsidR="004132E4" w:rsidRPr="2A1886ED">
        <w:rPr>
          <w:rFonts w:ascii="Calibri" w:hAnsi="Calibri" w:cs="Calibri"/>
        </w:rPr>
        <w:t xml:space="preserve"> (elektronisch) bewonersdossier</w:t>
      </w:r>
      <w:r w:rsidR="007B2ADD" w:rsidRPr="2A1886ED">
        <w:rPr>
          <w:rFonts w:ascii="Calibri" w:hAnsi="Calibri" w:cs="Calibri"/>
        </w:rPr>
        <w:t xml:space="preserve"> waarbij</w:t>
      </w:r>
      <w:r w:rsidR="00760F92" w:rsidRPr="2A1886ED">
        <w:rPr>
          <w:rFonts w:ascii="Calibri" w:hAnsi="Calibri" w:cs="Calibri"/>
        </w:rPr>
        <w:t xml:space="preserve"> d</w:t>
      </w:r>
      <w:r w:rsidR="00A02E4A" w:rsidRPr="2A1886ED">
        <w:rPr>
          <w:rFonts w:ascii="Calibri" w:hAnsi="Calibri" w:cs="Calibri"/>
        </w:rPr>
        <w:t xml:space="preserve">e </w:t>
      </w:r>
      <w:r w:rsidR="004B63A1" w:rsidRPr="2A1886ED">
        <w:rPr>
          <w:rFonts w:ascii="Calibri" w:hAnsi="Calibri" w:cs="Calibri"/>
        </w:rPr>
        <w:t xml:space="preserve">behandelende </w:t>
      </w:r>
      <w:r w:rsidR="00B65ED7">
        <w:rPr>
          <w:rFonts w:ascii="Calibri" w:hAnsi="Calibri" w:cs="Calibri"/>
        </w:rPr>
        <w:t>arts</w:t>
      </w:r>
      <w:r w:rsidR="007B2ADD" w:rsidRPr="2A1886ED">
        <w:rPr>
          <w:rFonts w:ascii="Calibri" w:hAnsi="Calibri" w:cs="Calibri"/>
        </w:rPr>
        <w:t xml:space="preserve"> </w:t>
      </w:r>
      <w:r w:rsidR="7BA93353" w:rsidRPr="2A1886ED">
        <w:rPr>
          <w:rFonts w:ascii="Calibri" w:hAnsi="Calibri" w:cs="Calibri"/>
        </w:rPr>
        <w:t>verantwoordelijk is voor</w:t>
      </w:r>
      <w:r w:rsidR="00A02E4A" w:rsidRPr="2A1886ED">
        <w:rPr>
          <w:rFonts w:ascii="Calibri" w:hAnsi="Calibri" w:cs="Calibri"/>
        </w:rPr>
        <w:t xml:space="preserve"> de opmaak van het medisch luik van het </w:t>
      </w:r>
      <w:proofErr w:type="spellStart"/>
      <w:r w:rsidR="00A02E4A" w:rsidRPr="2A1886ED">
        <w:rPr>
          <w:rFonts w:ascii="Calibri" w:hAnsi="Calibri" w:cs="Calibri"/>
        </w:rPr>
        <w:t>woonzorgleefplan</w:t>
      </w:r>
      <w:proofErr w:type="spellEnd"/>
      <w:r w:rsidR="00B65ED7">
        <w:rPr>
          <w:rFonts w:ascii="Calibri" w:hAnsi="Calibri" w:cs="Calibri"/>
        </w:rPr>
        <w:t xml:space="preserve"> (ook bekend als het zorgdossier)</w:t>
      </w:r>
      <w:r w:rsidR="00A02E4A" w:rsidRPr="2A1886ED">
        <w:rPr>
          <w:rFonts w:ascii="Calibri" w:hAnsi="Calibri" w:cs="Calibri"/>
        </w:rPr>
        <w:t xml:space="preserve"> van de bewoner</w:t>
      </w:r>
      <w:r w:rsidR="00760F92" w:rsidRPr="2A1886ED">
        <w:rPr>
          <w:rFonts w:ascii="Calibri" w:hAnsi="Calibri" w:cs="Calibri"/>
        </w:rPr>
        <w:t>.</w:t>
      </w:r>
    </w:p>
    <w:p w14:paraId="7B92DBEC" w14:textId="77777777" w:rsidR="00D957F9" w:rsidRPr="007025E3" w:rsidRDefault="00D957F9" w:rsidP="007025E3">
      <w:pPr>
        <w:spacing w:after="0" w:line="240" w:lineRule="auto"/>
        <w:jc w:val="both"/>
        <w:rPr>
          <w:rFonts w:ascii="Calibri" w:hAnsi="Calibri" w:cs="Calibri"/>
        </w:rPr>
      </w:pPr>
    </w:p>
    <w:p w14:paraId="612D23CD" w14:textId="67189551" w:rsidR="00A02E4A" w:rsidRPr="007025E3" w:rsidRDefault="004F7B4F" w:rsidP="007025E3">
      <w:pPr>
        <w:spacing w:after="0" w:line="240" w:lineRule="auto"/>
        <w:jc w:val="both"/>
        <w:rPr>
          <w:rFonts w:ascii="Calibri" w:hAnsi="Calibri" w:cs="Calibri"/>
        </w:rPr>
      </w:pPr>
      <w:r>
        <w:rPr>
          <w:rFonts w:ascii="Calibri" w:hAnsi="Calibri" w:cs="Calibri"/>
        </w:rPr>
        <w:lastRenderedPageBreak/>
        <w:t>De arts</w:t>
      </w:r>
      <w:r w:rsidRPr="007025E3">
        <w:rPr>
          <w:rFonts w:ascii="Calibri" w:hAnsi="Calibri" w:cs="Calibri"/>
        </w:rPr>
        <w:t xml:space="preserve"> </w:t>
      </w:r>
      <w:r w:rsidR="00D957F9" w:rsidRPr="007025E3">
        <w:rPr>
          <w:rFonts w:ascii="Calibri" w:hAnsi="Calibri" w:cs="Calibri"/>
        </w:rPr>
        <w:t>noteert bij ieder bezoek de vaststellingen in het medisch dossier</w:t>
      </w:r>
      <w:r w:rsidR="00660A02">
        <w:rPr>
          <w:rFonts w:ascii="Calibri" w:hAnsi="Calibri" w:cs="Calibri"/>
        </w:rPr>
        <w:t xml:space="preserve"> en valideert</w:t>
      </w:r>
      <w:r w:rsidR="00D53961">
        <w:rPr>
          <w:rFonts w:ascii="Calibri" w:hAnsi="Calibri" w:cs="Calibri"/>
        </w:rPr>
        <w:t xml:space="preserve"> </w:t>
      </w:r>
      <w:r w:rsidR="00A02E4A" w:rsidRPr="007025E3">
        <w:rPr>
          <w:rFonts w:ascii="Calibri" w:hAnsi="Calibri" w:cs="Calibri"/>
        </w:rPr>
        <w:t>het medicatieschema</w:t>
      </w:r>
      <w:r w:rsidR="00660A02">
        <w:rPr>
          <w:rFonts w:ascii="Calibri" w:hAnsi="Calibri" w:cs="Calibri"/>
        </w:rPr>
        <w:t xml:space="preserve"> bij wijzigingen. </w:t>
      </w:r>
    </w:p>
    <w:p w14:paraId="51C625E2" w14:textId="77777777" w:rsidR="004D2557" w:rsidRDefault="004D2557" w:rsidP="0074499D">
      <w:pPr>
        <w:spacing w:after="0" w:line="240" w:lineRule="auto"/>
        <w:jc w:val="both"/>
        <w:rPr>
          <w:rFonts w:ascii="Calibri" w:hAnsi="Calibri" w:cs="Calibri"/>
          <w:b/>
          <w:bCs/>
          <w:u w:val="single"/>
        </w:rPr>
      </w:pPr>
    </w:p>
    <w:p w14:paraId="4F86E9D2" w14:textId="56892C2A" w:rsidR="00331855" w:rsidRDefault="5A4A47DD" w:rsidP="000401AF">
      <w:pPr>
        <w:spacing w:after="0" w:line="240" w:lineRule="auto"/>
        <w:ind w:right="-284"/>
        <w:jc w:val="both"/>
        <w:rPr>
          <w:rFonts w:ascii="Calibri" w:hAnsi="Calibri" w:cs="Calibri"/>
        </w:rPr>
      </w:pPr>
      <w:r w:rsidRPr="23E49BEA">
        <w:rPr>
          <w:rFonts w:ascii="Calibri" w:hAnsi="Calibri" w:cs="Calibri"/>
        </w:rPr>
        <w:t>D</w:t>
      </w:r>
      <w:r w:rsidR="000401AF" w:rsidRPr="23E49BEA">
        <w:rPr>
          <w:rFonts w:ascii="Calibri" w:hAnsi="Calibri" w:cs="Calibri"/>
        </w:rPr>
        <w:t>e CRA mag, in uitzonderlijke gevallen, ook toegang hebben</w:t>
      </w:r>
      <w:r w:rsidR="00012506" w:rsidRPr="23E49BEA">
        <w:rPr>
          <w:rFonts w:ascii="Calibri" w:hAnsi="Calibri" w:cs="Calibri"/>
        </w:rPr>
        <w:t xml:space="preserve"> </w:t>
      </w:r>
      <w:r w:rsidR="534D53B6" w:rsidRPr="23E49BEA">
        <w:rPr>
          <w:rFonts w:ascii="Calibri" w:hAnsi="Calibri" w:cs="Calibri"/>
        </w:rPr>
        <w:t>tot</w:t>
      </w:r>
      <w:r w:rsidR="000401AF" w:rsidRPr="23E49BEA">
        <w:rPr>
          <w:rFonts w:ascii="Calibri" w:hAnsi="Calibri" w:cs="Calibri"/>
        </w:rPr>
        <w:t xml:space="preserve"> het medisch dossier van de bewoner (bv</w:t>
      </w:r>
      <w:r w:rsidR="037EC05F" w:rsidRPr="23E49BEA">
        <w:rPr>
          <w:rFonts w:ascii="Calibri" w:hAnsi="Calibri" w:cs="Calibri"/>
        </w:rPr>
        <w:t>.</w:t>
      </w:r>
      <w:r w:rsidR="000401AF" w:rsidRPr="23E49BEA">
        <w:rPr>
          <w:rFonts w:ascii="Calibri" w:hAnsi="Calibri" w:cs="Calibri"/>
        </w:rPr>
        <w:t xml:space="preserve"> bij verlof </w:t>
      </w:r>
      <w:r w:rsidR="543B52CB" w:rsidRPr="23E49BEA">
        <w:rPr>
          <w:rFonts w:ascii="Calibri" w:hAnsi="Calibri" w:cs="Calibri"/>
        </w:rPr>
        <w:t xml:space="preserve">van de </w:t>
      </w:r>
      <w:r w:rsidR="000401AF" w:rsidRPr="23E49BEA">
        <w:rPr>
          <w:rFonts w:ascii="Calibri" w:hAnsi="Calibri" w:cs="Calibri"/>
        </w:rPr>
        <w:t xml:space="preserve">behandelend arts of bij dringende zaken en </w:t>
      </w:r>
      <w:r w:rsidR="3FCDBA7F" w:rsidRPr="23E49BEA">
        <w:rPr>
          <w:rFonts w:ascii="Calibri" w:hAnsi="Calibri" w:cs="Calibri"/>
        </w:rPr>
        <w:t xml:space="preserve">als </w:t>
      </w:r>
      <w:r w:rsidR="000401AF" w:rsidRPr="23E49BEA">
        <w:rPr>
          <w:rFonts w:ascii="Calibri" w:hAnsi="Calibri" w:cs="Calibri"/>
        </w:rPr>
        <w:t>de behandelend arts niet meteen beschikbaar</w:t>
      </w:r>
      <w:r w:rsidR="242ADB12" w:rsidRPr="23E49BEA">
        <w:rPr>
          <w:rFonts w:ascii="Calibri" w:hAnsi="Calibri" w:cs="Calibri"/>
        </w:rPr>
        <w:t xml:space="preserve"> is</w:t>
      </w:r>
      <w:r w:rsidR="000401AF" w:rsidRPr="23E49BEA">
        <w:rPr>
          <w:rFonts w:ascii="Calibri" w:hAnsi="Calibri" w:cs="Calibri"/>
        </w:rPr>
        <w:t>).</w:t>
      </w:r>
    </w:p>
    <w:p w14:paraId="02E0F684" w14:textId="77777777" w:rsidR="00331855" w:rsidRDefault="00331855" w:rsidP="000401AF">
      <w:pPr>
        <w:spacing w:after="0" w:line="240" w:lineRule="auto"/>
        <w:ind w:right="-284"/>
        <w:jc w:val="both"/>
        <w:rPr>
          <w:rFonts w:ascii="Calibri" w:hAnsi="Calibri" w:cs="Calibri"/>
        </w:rPr>
      </w:pPr>
    </w:p>
    <w:p w14:paraId="7B0C2655" w14:textId="0AF8FBC5" w:rsidR="000401AF" w:rsidRDefault="000401AF" w:rsidP="000401AF">
      <w:pPr>
        <w:spacing w:after="0" w:line="240" w:lineRule="auto"/>
        <w:ind w:right="-284"/>
        <w:jc w:val="both"/>
        <w:rPr>
          <w:rFonts w:ascii="Calibri" w:hAnsi="Calibri" w:cs="Calibri"/>
        </w:rPr>
      </w:pPr>
      <w:r w:rsidRPr="0074499D">
        <w:rPr>
          <w:rFonts w:ascii="Calibri" w:hAnsi="Calibri" w:cs="Calibri"/>
        </w:rPr>
        <w:t xml:space="preserve">In het belang van de bewoner en om de continuïteit van zorg mogelijk te maken </w:t>
      </w:r>
      <w:r w:rsidR="00CE01B9">
        <w:rPr>
          <w:rFonts w:ascii="Calibri" w:hAnsi="Calibri" w:cs="Calibri"/>
        </w:rPr>
        <w:t xml:space="preserve">- </w:t>
      </w:r>
      <w:r w:rsidRPr="0074499D">
        <w:rPr>
          <w:rFonts w:ascii="Calibri" w:hAnsi="Calibri" w:cs="Calibri"/>
        </w:rPr>
        <w:t>rekening houdend met het gedeeld beroepsgeheim</w:t>
      </w:r>
      <w:r w:rsidR="00CE01B9">
        <w:rPr>
          <w:rFonts w:ascii="Calibri" w:hAnsi="Calibri" w:cs="Calibri"/>
        </w:rPr>
        <w:t>* -</w:t>
      </w:r>
      <w:r w:rsidRPr="0074499D">
        <w:rPr>
          <w:rFonts w:ascii="Calibri" w:hAnsi="Calibri" w:cs="Calibri"/>
        </w:rPr>
        <w:t xml:space="preserve"> kan de</w:t>
      </w:r>
      <w:r w:rsidR="00C76194">
        <w:rPr>
          <w:rFonts w:ascii="Calibri" w:hAnsi="Calibri" w:cs="Calibri"/>
        </w:rPr>
        <w:t xml:space="preserve"> </w:t>
      </w:r>
      <w:r w:rsidR="00CC6DCF">
        <w:rPr>
          <w:rFonts w:ascii="Calibri" w:hAnsi="Calibri" w:cs="Calibri"/>
        </w:rPr>
        <w:t>hoofd</w:t>
      </w:r>
      <w:r w:rsidR="001B8111" w:rsidRPr="0074499D">
        <w:rPr>
          <w:rFonts w:ascii="Calibri" w:hAnsi="Calibri" w:cs="Calibri"/>
        </w:rPr>
        <w:t>verpleegkundige</w:t>
      </w:r>
      <w:r w:rsidRPr="0074499D">
        <w:rPr>
          <w:rFonts w:ascii="Calibri" w:hAnsi="Calibri" w:cs="Calibri"/>
        </w:rPr>
        <w:t xml:space="preserve"> het medisch dossier raadplegen. Deze raadpleging moet wel steeds traceerbaar zijn. </w:t>
      </w:r>
    </w:p>
    <w:p w14:paraId="4DBE16F1" w14:textId="77777777" w:rsidR="006364C0" w:rsidRDefault="006364C0" w:rsidP="000401AF">
      <w:pPr>
        <w:spacing w:after="0" w:line="240" w:lineRule="auto"/>
        <w:ind w:right="-284"/>
        <w:jc w:val="both"/>
        <w:rPr>
          <w:rFonts w:ascii="Calibri" w:hAnsi="Calibri" w:cs="Calibri"/>
        </w:rPr>
      </w:pPr>
    </w:p>
    <w:p w14:paraId="6293AB74" w14:textId="7BF1102D" w:rsidR="006364C0" w:rsidRPr="0074499D" w:rsidRDefault="006364C0" w:rsidP="006364C0">
      <w:pPr>
        <w:spacing w:after="0" w:line="240" w:lineRule="auto"/>
        <w:ind w:right="-284"/>
        <w:jc w:val="both"/>
        <w:rPr>
          <w:rFonts w:ascii="Calibri" w:hAnsi="Calibri" w:cs="Calibri"/>
          <w:sz w:val="18"/>
          <w:szCs w:val="18"/>
        </w:rPr>
      </w:pPr>
      <w:r w:rsidRPr="00372C75">
        <w:rPr>
          <w:rFonts w:ascii="Calibri" w:hAnsi="Calibri" w:cs="Calibri"/>
          <w:sz w:val="20"/>
          <w:szCs w:val="20"/>
        </w:rPr>
        <w:t>*</w:t>
      </w:r>
      <w:r w:rsidRPr="0074499D">
        <w:rPr>
          <w:rFonts w:ascii="Calibri" w:hAnsi="Calibri" w:cs="Calibri"/>
          <w:sz w:val="18"/>
          <w:szCs w:val="18"/>
        </w:rPr>
        <w:t>Het gedeeld beroepsgeheim is een in de rechtsleer ontwikkelde theorie die tegemoet komt aan het huidig zorglandschap waarin zorg en begeleiding wordt verstrekt door meerdere gezondheidszorgbeoefenaars, met nood aan gegevensdeling om kwalitatieve en doeltreffende zorg te kunnen verlenen.</w:t>
      </w:r>
    </w:p>
    <w:p w14:paraId="5625792D" w14:textId="77777777" w:rsidR="006364C0" w:rsidRPr="0074499D" w:rsidRDefault="006364C0" w:rsidP="006364C0">
      <w:pPr>
        <w:spacing w:after="0" w:line="240" w:lineRule="auto"/>
        <w:ind w:right="-284"/>
        <w:jc w:val="both"/>
        <w:rPr>
          <w:rFonts w:ascii="Calibri" w:hAnsi="Calibri" w:cs="Calibri"/>
          <w:sz w:val="18"/>
          <w:szCs w:val="18"/>
        </w:rPr>
      </w:pPr>
      <w:r w:rsidRPr="0074499D">
        <w:rPr>
          <w:rFonts w:ascii="Calibri" w:hAnsi="Calibri" w:cs="Calibri"/>
          <w:sz w:val="18"/>
          <w:szCs w:val="18"/>
        </w:rPr>
        <w:t>De toepassing van het gedeeld beroepsgeheim tussen wie een gezondheidszorgberoep uitoefent is onderworpen aan volgende voorwaarden:</w:t>
      </w:r>
    </w:p>
    <w:p w14:paraId="76A68CBC" w14:textId="77777777" w:rsidR="006364C0" w:rsidRPr="0074499D" w:rsidRDefault="006364C0" w:rsidP="006364C0">
      <w:pPr>
        <w:numPr>
          <w:ilvl w:val="0"/>
          <w:numId w:val="67"/>
        </w:numPr>
        <w:spacing w:after="0" w:line="240" w:lineRule="auto"/>
        <w:ind w:right="-284"/>
        <w:jc w:val="both"/>
        <w:rPr>
          <w:rFonts w:ascii="Calibri" w:hAnsi="Calibri" w:cs="Calibri"/>
          <w:sz w:val="18"/>
          <w:szCs w:val="18"/>
        </w:rPr>
      </w:pPr>
      <w:r w:rsidRPr="0074499D">
        <w:rPr>
          <w:rFonts w:ascii="Calibri" w:hAnsi="Calibri" w:cs="Calibri"/>
          <w:sz w:val="18"/>
          <w:szCs w:val="18"/>
        </w:rPr>
        <w:t>De gegevensdeling kan enkel plaatsvinden tussen gezondheidszorgbeoefenaars die eveneens gehouden zijn tot het beroepsgeheim;</w:t>
      </w:r>
    </w:p>
    <w:p w14:paraId="6E71FCE2" w14:textId="77777777" w:rsidR="006364C0" w:rsidRPr="0074499D" w:rsidRDefault="006364C0" w:rsidP="006364C0">
      <w:pPr>
        <w:numPr>
          <w:ilvl w:val="0"/>
          <w:numId w:val="67"/>
        </w:numPr>
        <w:spacing w:after="0" w:line="240" w:lineRule="auto"/>
        <w:ind w:right="-284"/>
        <w:jc w:val="both"/>
        <w:rPr>
          <w:rFonts w:ascii="Calibri" w:hAnsi="Calibri" w:cs="Calibri"/>
          <w:sz w:val="18"/>
          <w:szCs w:val="18"/>
        </w:rPr>
      </w:pPr>
      <w:r w:rsidRPr="0074499D">
        <w:rPr>
          <w:rFonts w:ascii="Calibri" w:hAnsi="Calibri" w:cs="Calibri"/>
          <w:sz w:val="18"/>
          <w:szCs w:val="18"/>
        </w:rPr>
        <w:t>De gezondheidszorgbeoefenaars handelen vanuit eenzelfde zorgverleningscontext en beogen eenzelfde finaliteit;</w:t>
      </w:r>
    </w:p>
    <w:p w14:paraId="25FF5C38" w14:textId="77777777" w:rsidR="006364C0" w:rsidRPr="0074499D" w:rsidRDefault="006364C0" w:rsidP="006364C0">
      <w:pPr>
        <w:numPr>
          <w:ilvl w:val="0"/>
          <w:numId w:val="67"/>
        </w:numPr>
        <w:spacing w:after="0" w:line="240" w:lineRule="auto"/>
        <w:ind w:right="-284"/>
        <w:jc w:val="both"/>
        <w:rPr>
          <w:rFonts w:ascii="Calibri" w:hAnsi="Calibri" w:cs="Calibri"/>
          <w:sz w:val="18"/>
          <w:szCs w:val="18"/>
        </w:rPr>
      </w:pPr>
      <w:r w:rsidRPr="0074499D">
        <w:rPr>
          <w:rFonts w:ascii="Calibri" w:hAnsi="Calibri" w:cs="Calibri"/>
          <w:sz w:val="18"/>
          <w:szCs w:val="18"/>
        </w:rPr>
        <w:t>De gezondheidszorgbeoefenaars delen de gegevens enkel in het belang van de patiënt;</w:t>
      </w:r>
    </w:p>
    <w:p w14:paraId="50819C65" w14:textId="7CE8A3B2" w:rsidR="006364C0" w:rsidRPr="0074499D" w:rsidRDefault="006364C0" w:rsidP="006364C0">
      <w:pPr>
        <w:numPr>
          <w:ilvl w:val="0"/>
          <w:numId w:val="67"/>
        </w:numPr>
        <w:spacing w:after="0" w:line="240" w:lineRule="auto"/>
        <w:ind w:right="-284"/>
        <w:jc w:val="both"/>
        <w:rPr>
          <w:rFonts w:ascii="Calibri" w:hAnsi="Calibri" w:cs="Calibri"/>
          <w:sz w:val="18"/>
          <w:szCs w:val="18"/>
        </w:rPr>
      </w:pPr>
      <w:r w:rsidRPr="0074499D">
        <w:rPr>
          <w:rFonts w:ascii="Calibri" w:hAnsi="Calibri" w:cs="Calibri"/>
          <w:sz w:val="18"/>
          <w:szCs w:val="18"/>
        </w:rPr>
        <w:t>De</w:t>
      </w:r>
      <w:r w:rsidR="004634D7">
        <w:rPr>
          <w:rFonts w:ascii="Calibri" w:hAnsi="Calibri" w:cs="Calibri"/>
          <w:sz w:val="18"/>
          <w:szCs w:val="18"/>
        </w:rPr>
        <w:t xml:space="preserve"> </w:t>
      </w:r>
      <w:r w:rsidRPr="0074499D">
        <w:rPr>
          <w:rFonts w:ascii="Calibri" w:hAnsi="Calibri" w:cs="Calibri"/>
          <w:sz w:val="18"/>
          <w:szCs w:val="18"/>
        </w:rPr>
        <w:t>gegevensdeling beperkt zich tot de voor zorgverlening noodzakelijke informatie, opdat de gezondheidszorgbeoefenaars hun taak effectief kunnen uitoefenen;</w:t>
      </w:r>
    </w:p>
    <w:p w14:paraId="1759B68B" w14:textId="77777777" w:rsidR="006364C0" w:rsidRPr="0074499D" w:rsidRDefault="006364C0" w:rsidP="006364C0">
      <w:pPr>
        <w:numPr>
          <w:ilvl w:val="0"/>
          <w:numId w:val="67"/>
        </w:numPr>
        <w:spacing w:after="0" w:line="240" w:lineRule="auto"/>
        <w:ind w:right="-284"/>
        <w:jc w:val="both"/>
        <w:rPr>
          <w:rFonts w:ascii="Calibri" w:hAnsi="Calibri" w:cs="Calibri"/>
          <w:sz w:val="18"/>
          <w:szCs w:val="18"/>
        </w:rPr>
      </w:pPr>
      <w:r w:rsidRPr="0074499D">
        <w:rPr>
          <w:rFonts w:ascii="Calibri" w:hAnsi="Calibri" w:cs="Calibri"/>
          <w:sz w:val="18"/>
          <w:szCs w:val="18"/>
        </w:rPr>
        <w:t>De patiënt weet welke gegevens uitgewisseld worden, met wie en met welk doel;</w:t>
      </w:r>
    </w:p>
    <w:p w14:paraId="67BCC2E4" w14:textId="2E2F8375" w:rsidR="006364C0" w:rsidRPr="0074499D" w:rsidRDefault="006364C0" w:rsidP="006364C0">
      <w:pPr>
        <w:numPr>
          <w:ilvl w:val="0"/>
          <w:numId w:val="67"/>
        </w:numPr>
        <w:spacing w:after="0" w:line="240" w:lineRule="auto"/>
        <w:ind w:right="-284"/>
        <w:jc w:val="both"/>
        <w:rPr>
          <w:rFonts w:ascii="Calibri" w:hAnsi="Calibri" w:cs="Calibri"/>
          <w:sz w:val="18"/>
          <w:szCs w:val="18"/>
        </w:rPr>
      </w:pPr>
      <w:r w:rsidRPr="0074499D">
        <w:rPr>
          <w:rFonts w:ascii="Calibri" w:hAnsi="Calibri" w:cs="Calibri"/>
          <w:sz w:val="18"/>
          <w:szCs w:val="18"/>
        </w:rPr>
        <w:t>De patiënt verzet zich niet tegen de gegevensdeling</w:t>
      </w:r>
      <w:r w:rsidR="00E13B27" w:rsidRPr="00372C75">
        <w:rPr>
          <w:rFonts w:ascii="Calibri" w:hAnsi="Calibri" w:cs="Calibri"/>
          <w:sz w:val="18"/>
          <w:szCs w:val="18"/>
        </w:rPr>
        <w:t xml:space="preserve"> (</w:t>
      </w:r>
      <w:hyperlink r:id="rId13" w:history="1">
        <w:r w:rsidR="00E13B27" w:rsidRPr="00372C75">
          <w:rPr>
            <w:rStyle w:val="Hyperlink"/>
            <w:rFonts w:ascii="Calibri" w:hAnsi="Calibri" w:cs="Calibri"/>
            <w:sz w:val="18"/>
            <w:szCs w:val="18"/>
          </w:rPr>
          <w:t>Orde Der Artsen, 2024</w:t>
        </w:r>
      </w:hyperlink>
      <w:r w:rsidR="00E13B27" w:rsidRPr="00372C75">
        <w:rPr>
          <w:rFonts w:ascii="Calibri" w:hAnsi="Calibri" w:cs="Calibri"/>
          <w:sz w:val="18"/>
          <w:szCs w:val="18"/>
        </w:rPr>
        <w:t>)</w:t>
      </w:r>
      <w:r w:rsidR="00012506">
        <w:rPr>
          <w:rFonts w:ascii="Calibri" w:hAnsi="Calibri" w:cs="Calibri"/>
          <w:sz w:val="18"/>
          <w:szCs w:val="18"/>
        </w:rPr>
        <w:t>.</w:t>
      </w:r>
    </w:p>
    <w:p w14:paraId="6EBD5E6C" w14:textId="77777777" w:rsidR="006364C0" w:rsidRPr="0074499D" w:rsidRDefault="006364C0" w:rsidP="000401AF">
      <w:pPr>
        <w:spacing w:after="0" w:line="240" w:lineRule="auto"/>
        <w:ind w:right="-284"/>
        <w:jc w:val="both"/>
        <w:rPr>
          <w:rFonts w:ascii="Calibri" w:hAnsi="Calibri" w:cs="Calibri"/>
        </w:rPr>
      </w:pPr>
    </w:p>
    <w:p w14:paraId="10B1CB46" w14:textId="77777777" w:rsidR="00A02E4A" w:rsidRPr="007025E3" w:rsidRDefault="00A02E4A" w:rsidP="007025E3">
      <w:pPr>
        <w:spacing w:after="0" w:line="240" w:lineRule="auto"/>
        <w:ind w:right="-284"/>
        <w:jc w:val="both"/>
        <w:rPr>
          <w:rFonts w:ascii="Calibri" w:hAnsi="Calibri" w:cs="Calibri"/>
          <w:b/>
          <w:bCs/>
        </w:rPr>
      </w:pPr>
    </w:p>
    <w:p w14:paraId="3E9EA821" w14:textId="45F8DE60" w:rsidR="005A0E53" w:rsidRPr="007025E3" w:rsidRDefault="005A0E53" w:rsidP="007025E3">
      <w:pPr>
        <w:spacing w:after="0" w:line="240" w:lineRule="auto"/>
        <w:ind w:right="-284"/>
        <w:jc w:val="both"/>
        <w:rPr>
          <w:rFonts w:ascii="Calibri" w:hAnsi="Calibri" w:cs="Calibri"/>
          <w:b/>
          <w:bCs/>
        </w:rPr>
      </w:pPr>
      <w:r w:rsidRPr="007025E3">
        <w:rPr>
          <w:rFonts w:ascii="Calibri" w:hAnsi="Calibri" w:cs="Calibri"/>
          <w:b/>
          <w:bCs/>
        </w:rPr>
        <w:t xml:space="preserve">Artikel </w:t>
      </w:r>
      <w:r w:rsidR="00FB2DA0" w:rsidRPr="007025E3">
        <w:rPr>
          <w:rFonts w:ascii="Calibri" w:hAnsi="Calibri" w:cs="Calibri"/>
          <w:b/>
          <w:bCs/>
        </w:rPr>
        <w:t>1</w:t>
      </w:r>
      <w:r w:rsidR="00D12D5A">
        <w:rPr>
          <w:rFonts w:ascii="Calibri" w:hAnsi="Calibri" w:cs="Calibri"/>
          <w:b/>
          <w:bCs/>
        </w:rPr>
        <w:t>1</w:t>
      </w:r>
      <w:r w:rsidRPr="007025E3">
        <w:rPr>
          <w:rFonts w:ascii="Calibri" w:hAnsi="Calibri" w:cs="Calibri"/>
          <w:b/>
          <w:bCs/>
        </w:rPr>
        <w:t>: Medicatiebeleid</w:t>
      </w:r>
    </w:p>
    <w:p w14:paraId="6EDD6252" w14:textId="1C725F10" w:rsidR="001450D3" w:rsidRPr="007025E3" w:rsidRDefault="001450D3" w:rsidP="007025E3">
      <w:pPr>
        <w:spacing w:after="0" w:line="240" w:lineRule="auto"/>
        <w:jc w:val="both"/>
        <w:rPr>
          <w:rFonts w:ascii="Calibri" w:hAnsi="Calibri" w:cs="Calibri"/>
        </w:rPr>
      </w:pPr>
      <w:r w:rsidRPr="007025E3">
        <w:rPr>
          <w:rFonts w:ascii="Calibri" w:hAnsi="Calibri" w:cs="Calibri"/>
        </w:rPr>
        <w:t xml:space="preserve">De </w:t>
      </w:r>
      <w:r w:rsidR="00B65ED7">
        <w:rPr>
          <w:rFonts w:ascii="Calibri" w:hAnsi="Calibri" w:cs="Calibri"/>
        </w:rPr>
        <w:t>behandelende arts</w:t>
      </w:r>
      <w:r w:rsidR="00B65ED7" w:rsidRPr="007025E3">
        <w:rPr>
          <w:rFonts w:ascii="Calibri" w:hAnsi="Calibri" w:cs="Calibri"/>
        </w:rPr>
        <w:t xml:space="preserve"> </w:t>
      </w:r>
      <w:r w:rsidRPr="007025E3">
        <w:rPr>
          <w:rFonts w:ascii="Calibri" w:hAnsi="Calibri" w:cs="Calibri"/>
        </w:rPr>
        <w:t xml:space="preserve">ondersteunt het </w:t>
      </w:r>
      <w:r w:rsidR="00BB374C" w:rsidRPr="007025E3">
        <w:rPr>
          <w:rFonts w:ascii="Calibri" w:hAnsi="Calibri" w:cs="Calibri"/>
        </w:rPr>
        <w:t>medicatie</w:t>
      </w:r>
      <w:r w:rsidRPr="007025E3">
        <w:rPr>
          <w:rFonts w:ascii="Calibri" w:hAnsi="Calibri" w:cs="Calibri"/>
        </w:rPr>
        <w:t>beleid van de voorziening waaronder</w:t>
      </w:r>
      <w:r w:rsidR="00EA69D4" w:rsidRPr="007025E3">
        <w:rPr>
          <w:rFonts w:ascii="Calibri" w:hAnsi="Calibri" w:cs="Calibri"/>
        </w:rPr>
        <w:t xml:space="preserve"> het</w:t>
      </w:r>
      <w:r w:rsidR="003C0547">
        <w:rPr>
          <w:rFonts w:ascii="Calibri" w:hAnsi="Calibri" w:cs="Calibri"/>
        </w:rPr>
        <w:t xml:space="preserve"> </w:t>
      </w:r>
      <w:r w:rsidR="003C0547" w:rsidRPr="007B0FB0">
        <w:rPr>
          <w:rFonts w:ascii="Calibri" w:eastAsia="Calibri" w:hAnsi="Calibri" w:cs="Calibri"/>
          <w:color w:val="000000" w:themeColor="text1"/>
        </w:rPr>
        <w:t>gebruik van het geneesmiddelenformularium,</w:t>
      </w:r>
      <w:r w:rsidR="00EA69D4" w:rsidRPr="007025E3">
        <w:rPr>
          <w:rFonts w:ascii="Calibri" w:hAnsi="Calibri" w:cs="Calibri"/>
        </w:rPr>
        <w:t xml:space="preserve"> het gebruik van </w:t>
      </w:r>
      <w:r w:rsidR="00636864" w:rsidRPr="007025E3">
        <w:rPr>
          <w:rFonts w:ascii="Calibri" w:hAnsi="Calibri" w:cs="Calibri"/>
        </w:rPr>
        <w:t>(elektronische) voorschriften en</w:t>
      </w:r>
      <w:r w:rsidRPr="007025E3">
        <w:rPr>
          <w:rFonts w:ascii="Calibri" w:hAnsi="Calibri" w:cs="Calibri"/>
        </w:rPr>
        <w:t xml:space="preserve"> </w:t>
      </w:r>
      <w:r w:rsidR="00BB374C" w:rsidRPr="007025E3">
        <w:rPr>
          <w:rFonts w:ascii="Calibri" w:hAnsi="Calibri" w:cs="Calibri"/>
        </w:rPr>
        <w:t xml:space="preserve">de correcte toepassing van de richtlijnen op het vlak van </w:t>
      </w:r>
      <w:r w:rsidR="00EA69D4" w:rsidRPr="007025E3">
        <w:rPr>
          <w:rFonts w:ascii="Calibri" w:hAnsi="Calibri" w:cs="Calibri"/>
        </w:rPr>
        <w:t>geneesmiddelen</w:t>
      </w:r>
      <w:r w:rsidRPr="007025E3">
        <w:rPr>
          <w:rFonts w:ascii="Calibri" w:hAnsi="Calibri" w:cs="Calibri"/>
        </w:rPr>
        <w:t>.</w:t>
      </w:r>
    </w:p>
    <w:p w14:paraId="44959127" w14:textId="77777777" w:rsidR="001450D3" w:rsidRPr="007025E3" w:rsidRDefault="001450D3" w:rsidP="007025E3">
      <w:pPr>
        <w:spacing w:after="0" w:line="240" w:lineRule="auto"/>
        <w:ind w:right="-284"/>
        <w:jc w:val="both"/>
        <w:rPr>
          <w:rFonts w:ascii="Calibri" w:hAnsi="Calibri" w:cs="Calibri"/>
        </w:rPr>
      </w:pPr>
    </w:p>
    <w:p w14:paraId="49D093E1" w14:textId="408DC989" w:rsidR="005A0E53" w:rsidRPr="007025E3" w:rsidRDefault="005A0E53" w:rsidP="007025E3">
      <w:pPr>
        <w:spacing w:after="0" w:line="240" w:lineRule="auto"/>
        <w:ind w:right="-284"/>
        <w:jc w:val="both"/>
        <w:rPr>
          <w:rFonts w:ascii="Calibri" w:hAnsi="Calibri" w:cs="Calibri"/>
          <w:b/>
          <w:bCs/>
        </w:rPr>
      </w:pPr>
      <w:r w:rsidRPr="007025E3">
        <w:rPr>
          <w:rFonts w:ascii="Calibri" w:hAnsi="Calibri" w:cs="Calibri"/>
          <w:b/>
          <w:bCs/>
        </w:rPr>
        <w:t>Artikel 1</w:t>
      </w:r>
      <w:r w:rsidR="00D12D5A">
        <w:rPr>
          <w:rFonts w:ascii="Calibri" w:hAnsi="Calibri" w:cs="Calibri"/>
          <w:b/>
          <w:bCs/>
        </w:rPr>
        <w:t>2</w:t>
      </w:r>
      <w:r w:rsidRPr="007025E3">
        <w:rPr>
          <w:rFonts w:ascii="Calibri" w:hAnsi="Calibri" w:cs="Calibri"/>
          <w:b/>
          <w:bCs/>
        </w:rPr>
        <w:t>: Facturatiemodaliteiten en honoraria</w:t>
      </w:r>
    </w:p>
    <w:p w14:paraId="1A2AF5CE" w14:textId="77777777" w:rsidR="00E03931" w:rsidRDefault="00E03931" w:rsidP="007025E3">
      <w:pPr>
        <w:spacing w:after="0" w:line="240" w:lineRule="auto"/>
        <w:jc w:val="both"/>
        <w:rPr>
          <w:rFonts w:ascii="Calibri" w:hAnsi="Calibri" w:cs="Calibri"/>
        </w:rPr>
      </w:pPr>
    </w:p>
    <w:p w14:paraId="5D92A624" w14:textId="384766C2" w:rsidR="00561205" w:rsidRDefault="00561205" w:rsidP="007025E3">
      <w:pPr>
        <w:spacing w:after="0" w:line="240" w:lineRule="auto"/>
        <w:jc w:val="both"/>
        <w:rPr>
          <w:rFonts w:ascii="Calibri" w:hAnsi="Calibri" w:cs="Calibri"/>
        </w:rPr>
      </w:pPr>
      <w:r w:rsidRPr="2A1886ED">
        <w:rPr>
          <w:rFonts w:ascii="Calibri" w:hAnsi="Calibri" w:cs="Calibri"/>
        </w:rPr>
        <w:t xml:space="preserve">De </w:t>
      </w:r>
      <w:r w:rsidR="00B65ED7">
        <w:rPr>
          <w:rFonts w:ascii="Calibri" w:hAnsi="Calibri" w:cs="Calibri"/>
        </w:rPr>
        <w:t xml:space="preserve">behandelende </w:t>
      </w:r>
      <w:r w:rsidRPr="2A1886ED">
        <w:rPr>
          <w:rFonts w:ascii="Calibri" w:hAnsi="Calibri" w:cs="Calibri"/>
        </w:rPr>
        <w:t>arts</w:t>
      </w:r>
      <w:r w:rsidR="005D23F9">
        <w:rPr>
          <w:rFonts w:ascii="Calibri" w:hAnsi="Calibri" w:cs="Calibri"/>
        </w:rPr>
        <w:t xml:space="preserve">, die </w:t>
      </w:r>
      <w:proofErr w:type="spellStart"/>
      <w:r w:rsidR="005D23F9">
        <w:rPr>
          <w:rFonts w:ascii="Calibri" w:hAnsi="Calibri" w:cs="Calibri"/>
        </w:rPr>
        <w:t>geconventioneerd</w:t>
      </w:r>
      <w:proofErr w:type="spellEnd"/>
      <w:r w:rsidR="005D23F9">
        <w:rPr>
          <w:rFonts w:ascii="Calibri" w:hAnsi="Calibri" w:cs="Calibri"/>
        </w:rPr>
        <w:t xml:space="preserve"> is,</w:t>
      </w:r>
      <w:r w:rsidRPr="2A1886ED">
        <w:rPr>
          <w:rFonts w:ascii="Calibri" w:hAnsi="Calibri" w:cs="Calibri"/>
        </w:rPr>
        <w:t xml:space="preserve"> zal voor het aanrekenen van </w:t>
      </w:r>
      <w:r w:rsidR="00D023FE">
        <w:rPr>
          <w:rFonts w:ascii="Calibri" w:hAnsi="Calibri" w:cs="Calibri"/>
        </w:rPr>
        <w:t>de</w:t>
      </w:r>
      <w:r w:rsidR="00D023FE" w:rsidRPr="2A1886ED">
        <w:rPr>
          <w:rFonts w:ascii="Calibri" w:hAnsi="Calibri" w:cs="Calibri"/>
        </w:rPr>
        <w:t xml:space="preserve"> </w:t>
      </w:r>
      <w:r w:rsidRPr="2A1886ED">
        <w:rPr>
          <w:rFonts w:ascii="Calibri" w:hAnsi="Calibri" w:cs="Calibri"/>
        </w:rPr>
        <w:t>honoraria aan de patiënten, de tarieven toepassen die zijn vastgelegd in het van kracht zijnde akkoord artsen-ziekenfondsen, of, bij gebrek daaraan, de tarieven zoals vastgelegd in de nomenclatuur van de geneeskundige verstrekkingen van het RIZIV.</w:t>
      </w:r>
    </w:p>
    <w:p w14:paraId="75AEE17E" w14:textId="77777777" w:rsidR="00E03931" w:rsidRDefault="00E03931" w:rsidP="007025E3">
      <w:pPr>
        <w:spacing w:after="0" w:line="240" w:lineRule="auto"/>
        <w:jc w:val="both"/>
        <w:rPr>
          <w:rFonts w:ascii="Calibri" w:hAnsi="Calibri" w:cs="Calibri"/>
        </w:rPr>
      </w:pPr>
    </w:p>
    <w:p w14:paraId="089825CF" w14:textId="4CD83485" w:rsidR="00E03931" w:rsidRPr="007025E3" w:rsidRDefault="00E03931" w:rsidP="007025E3">
      <w:pPr>
        <w:spacing w:after="0" w:line="240" w:lineRule="auto"/>
        <w:jc w:val="both"/>
        <w:rPr>
          <w:rFonts w:ascii="Calibri" w:hAnsi="Calibri" w:cs="Calibri"/>
        </w:rPr>
      </w:pPr>
      <w:r>
        <w:rPr>
          <w:rFonts w:ascii="Calibri" w:hAnsi="Calibri" w:cs="Calibri"/>
        </w:rPr>
        <w:t xml:space="preserve">De behandelende arts die niet </w:t>
      </w:r>
      <w:proofErr w:type="spellStart"/>
      <w:r>
        <w:rPr>
          <w:rFonts w:ascii="Calibri" w:hAnsi="Calibri" w:cs="Calibri"/>
        </w:rPr>
        <w:t>geconventioneerd</w:t>
      </w:r>
      <w:proofErr w:type="spellEnd"/>
      <w:r>
        <w:rPr>
          <w:rFonts w:ascii="Calibri" w:hAnsi="Calibri" w:cs="Calibri"/>
        </w:rPr>
        <w:t xml:space="preserve"> is</w:t>
      </w:r>
      <w:r w:rsidR="00C26A07">
        <w:rPr>
          <w:rFonts w:ascii="Calibri" w:hAnsi="Calibri" w:cs="Calibri"/>
        </w:rPr>
        <w:t xml:space="preserve">, zal de bewoner hierover informeren. </w:t>
      </w:r>
    </w:p>
    <w:p w14:paraId="5DFCACFC" w14:textId="77777777" w:rsidR="00561205" w:rsidRDefault="00561205" w:rsidP="007025E3">
      <w:pPr>
        <w:spacing w:after="0" w:line="240" w:lineRule="auto"/>
        <w:jc w:val="both"/>
        <w:rPr>
          <w:rFonts w:ascii="Calibri" w:hAnsi="Calibri" w:cs="Calibri"/>
        </w:rPr>
      </w:pPr>
    </w:p>
    <w:p w14:paraId="4F73E063" w14:textId="7629D7F1" w:rsidR="00840BF2" w:rsidRDefault="00561205" w:rsidP="003C16F0">
      <w:pPr>
        <w:spacing w:after="0" w:line="240" w:lineRule="auto"/>
        <w:jc w:val="both"/>
        <w:rPr>
          <w:rFonts w:ascii="Calibri" w:hAnsi="Calibri" w:cs="Calibri"/>
          <w:i/>
          <w:iCs/>
          <w:color w:val="C45911" w:themeColor="accent2" w:themeShade="BF"/>
        </w:rPr>
      </w:pPr>
      <w:r w:rsidRPr="007025E3">
        <w:rPr>
          <w:rFonts w:ascii="Calibri" w:hAnsi="Calibri" w:cs="Calibri"/>
        </w:rPr>
        <w:t xml:space="preserve">Voor de inning van de honoraria heeft de </w:t>
      </w:r>
      <w:r w:rsidR="00B65ED7">
        <w:rPr>
          <w:rFonts w:ascii="Calibri" w:hAnsi="Calibri" w:cs="Calibri"/>
        </w:rPr>
        <w:t>behandelende arts</w:t>
      </w:r>
      <w:r w:rsidR="00B65ED7" w:rsidRPr="007025E3">
        <w:rPr>
          <w:rFonts w:ascii="Calibri" w:hAnsi="Calibri" w:cs="Calibri"/>
        </w:rPr>
        <w:t xml:space="preserve"> </w:t>
      </w:r>
      <w:r w:rsidRPr="007025E3">
        <w:rPr>
          <w:rFonts w:ascii="Calibri" w:hAnsi="Calibri" w:cs="Calibri"/>
        </w:rPr>
        <w:t>de volgende keuzemogelijkheden</w:t>
      </w:r>
      <w:r w:rsidR="003C16F0">
        <w:rPr>
          <w:rFonts w:ascii="Calibri" w:hAnsi="Calibri" w:cs="Calibri"/>
          <w:i/>
          <w:iCs/>
          <w:color w:val="C45911" w:themeColor="accent2" w:themeShade="BF"/>
        </w:rPr>
        <w:t xml:space="preserve"> (</w:t>
      </w:r>
      <w:r w:rsidR="00840BF2" w:rsidRPr="00741BCD">
        <w:rPr>
          <w:rFonts w:ascii="Calibri" w:hAnsi="Calibri" w:cs="Calibri"/>
          <w:i/>
          <w:iCs/>
          <w:color w:val="C45911" w:themeColor="accent2" w:themeShade="BF"/>
        </w:rPr>
        <w:t>Te specificeren door de voorziening en CRA</w:t>
      </w:r>
      <w:r w:rsidR="00E03931">
        <w:rPr>
          <w:rFonts w:ascii="Calibri" w:hAnsi="Calibri" w:cs="Calibri"/>
          <w:i/>
          <w:iCs/>
          <w:color w:val="C45911" w:themeColor="accent2" w:themeShade="BF"/>
        </w:rPr>
        <w:t xml:space="preserve">). </w:t>
      </w:r>
    </w:p>
    <w:p w14:paraId="3D8634EC" w14:textId="77777777" w:rsidR="00741BCD" w:rsidRDefault="00741BCD" w:rsidP="003C16F0">
      <w:pPr>
        <w:spacing w:after="0" w:line="240" w:lineRule="auto"/>
        <w:jc w:val="both"/>
        <w:rPr>
          <w:rFonts w:ascii="Calibri" w:hAnsi="Calibri" w:cs="Calibri"/>
          <w:i/>
          <w:iCs/>
          <w:color w:val="C45911" w:themeColor="accent2" w:themeShade="BF"/>
        </w:rPr>
      </w:pPr>
    </w:p>
    <w:p w14:paraId="5FDAD7AA" w14:textId="3B837758" w:rsidR="00741BCD" w:rsidRPr="00741BCD" w:rsidRDefault="00741BCD" w:rsidP="00741BCD">
      <w:pPr>
        <w:spacing w:after="0" w:line="240" w:lineRule="auto"/>
        <w:jc w:val="both"/>
        <w:rPr>
          <w:rFonts w:ascii="Calibri" w:hAnsi="Calibri" w:cs="Calibri"/>
          <w:i/>
          <w:iCs/>
          <w:color w:val="C45911" w:themeColor="accent2" w:themeShade="BF"/>
        </w:rPr>
      </w:pPr>
      <w:r>
        <w:rPr>
          <w:rFonts w:ascii="Calibri" w:hAnsi="Calibri" w:cs="Calibri"/>
          <w:i/>
          <w:iCs/>
          <w:color w:val="C45911" w:themeColor="accent2" w:themeShade="BF"/>
        </w:rPr>
        <w:t xml:space="preserve">Suggestie: </w:t>
      </w:r>
    </w:p>
    <w:p w14:paraId="33CD2ABE" w14:textId="2B74132D" w:rsidR="00840BF2" w:rsidRPr="00741BCD" w:rsidRDefault="00840BF2" w:rsidP="007025E3">
      <w:pPr>
        <w:spacing w:after="0" w:line="240" w:lineRule="auto"/>
        <w:jc w:val="both"/>
        <w:rPr>
          <w:rFonts w:ascii="Calibri" w:hAnsi="Calibri" w:cs="Calibri"/>
          <w:i/>
          <w:iCs/>
          <w:color w:val="C45911" w:themeColor="accent2" w:themeShade="BF"/>
        </w:rPr>
      </w:pPr>
    </w:p>
    <w:p w14:paraId="277AAAFA" w14:textId="3E4E20ED" w:rsidR="00561205" w:rsidRPr="00741BCD" w:rsidRDefault="00561205" w:rsidP="007025E3">
      <w:pPr>
        <w:spacing w:after="0" w:line="240" w:lineRule="auto"/>
        <w:jc w:val="both"/>
        <w:rPr>
          <w:rFonts w:ascii="Calibri" w:hAnsi="Calibri" w:cs="Calibri"/>
          <w:i/>
          <w:iCs/>
          <w:color w:val="C45911" w:themeColor="accent2" w:themeShade="BF"/>
        </w:rPr>
      </w:pPr>
      <w:r w:rsidRPr="00741BCD">
        <w:rPr>
          <w:rFonts w:ascii="Calibri" w:hAnsi="Calibri" w:cs="Calibri"/>
          <w:i/>
          <w:iCs/>
          <w:color w:val="C45911" w:themeColor="accent2" w:themeShade="BF"/>
        </w:rPr>
        <w:t xml:space="preserve">Rechtstreekse inning zonder tussenkomst van het </w:t>
      </w:r>
      <w:r w:rsidR="004D60CE">
        <w:rPr>
          <w:rFonts w:ascii="Calibri" w:hAnsi="Calibri" w:cs="Calibri"/>
          <w:i/>
          <w:iCs/>
          <w:color w:val="C45911" w:themeColor="accent2" w:themeShade="BF"/>
        </w:rPr>
        <w:t>WZC</w:t>
      </w:r>
    </w:p>
    <w:p w14:paraId="3783E8BF" w14:textId="77777777" w:rsidR="00336DEC" w:rsidRPr="00741BCD" w:rsidRDefault="00561205" w:rsidP="00336DEC">
      <w:pPr>
        <w:pStyle w:val="Lijstalinea"/>
        <w:numPr>
          <w:ilvl w:val="0"/>
          <w:numId w:val="45"/>
        </w:numPr>
        <w:spacing w:after="0" w:line="240" w:lineRule="auto"/>
        <w:jc w:val="both"/>
        <w:rPr>
          <w:rFonts w:ascii="Calibri" w:hAnsi="Calibri" w:cs="Calibri"/>
          <w:i/>
          <w:iCs/>
          <w:color w:val="C45911" w:themeColor="accent2" w:themeShade="BF"/>
        </w:rPr>
      </w:pPr>
      <w:r w:rsidRPr="00741BCD">
        <w:rPr>
          <w:rFonts w:ascii="Calibri" w:hAnsi="Calibri" w:cs="Calibri"/>
          <w:i/>
          <w:iCs/>
          <w:color w:val="C45911" w:themeColor="accent2" w:themeShade="BF"/>
        </w:rPr>
        <w:t>bij de bewoner zelf op voorwaarde dat die zonder enige twijfel in staat is zelf zijn gelden te beheren;</w:t>
      </w:r>
    </w:p>
    <w:p w14:paraId="5558DA85" w14:textId="15D21532" w:rsidR="00561205" w:rsidRPr="00741BCD" w:rsidRDefault="00561205" w:rsidP="00336DEC">
      <w:pPr>
        <w:pStyle w:val="Lijstalinea"/>
        <w:numPr>
          <w:ilvl w:val="0"/>
          <w:numId w:val="45"/>
        </w:numPr>
        <w:spacing w:after="0" w:line="240" w:lineRule="auto"/>
        <w:jc w:val="both"/>
        <w:rPr>
          <w:rFonts w:ascii="Calibri" w:hAnsi="Calibri" w:cs="Calibri"/>
          <w:i/>
          <w:iCs/>
          <w:color w:val="C45911" w:themeColor="accent2" w:themeShade="BF"/>
        </w:rPr>
      </w:pPr>
      <w:r w:rsidRPr="00741BCD">
        <w:rPr>
          <w:rFonts w:ascii="Calibri" w:hAnsi="Calibri" w:cs="Calibri"/>
          <w:i/>
          <w:iCs/>
          <w:color w:val="C45911" w:themeColor="accent2" w:themeShade="BF"/>
        </w:rPr>
        <w:t>bij de vertegenwoordiger van de bewoner en/of zijn familie.</w:t>
      </w:r>
    </w:p>
    <w:p w14:paraId="4CC3FD4D" w14:textId="77777777" w:rsidR="00561205" w:rsidRPr="00741BCD" w:rsidRDefault="00561205" w:rsidP="007025E3">
      <w:pPr>
        <w:spacing w:after="0" w:line="240" w:lineRule="auto"/>
        <w:jc w:val="both"/>
        <w:rPr>
          <w:rFonts w:ascii="Calibri" w:hAnsi="Calibri" w:cs="Calibri"/>
          <w:i/>
          <w:iCs/>
          <w:color w:val="C45911" w:themeColor="accent2" w:themeShade="BF"/>
        </w:rPr>
      </w:pPr>
    </w:p>
    <w:p w14:paraId="51BA220C" w14:textId="21B330F9" w:rsidR="00840BF2" w:rsidRPr="00741BCD" w:rsidRDefault="00840BF2" w:rsidP="007025E3">
      <w:pPr>
        <w:spacing w:after="0" w:line="240" w:lineRule="auto"/>
        <w:jc w:val="both"/>
        <w:rPr>
          <w:rFonts w:ascii="Calibri" w:hAnsi="Calibri" w:cs="Calibri"/>
          <w:i/>
          <w:iCs/>
          <w:color w:val="C45911" w:themeColor="accent2" w:themeShade="BF"/>
        </w:rPr>
      </w:pPr>
      <w:r w:rsidRPr="00741BCD">
        <w:rPr>
          <w:rFonts w:ascii="Calibri" w:hAnsi="Calibri" w:cs="Calibri"/>
          <w:i/>
          <w:iCs/>
          <w:color w:val="C45911" w:themeColor="accent2" w:themeShade="BF"/>
        </w:rPr>
        <w:t xml:space="preserve">OF  </w:t>
      </w:r>
    </w:p>
    <w:p w14:paraId="15D95CC6" w14:textId="5651FEFC" w:rsidR="00561205" w:rsidRPr="00741BCD" w:rsidRDefault="00561205" w:rsidP="007025E3">
      <w:pPr>
        <w:spacing w:after="0" w:line="240" w:lineRule="auto"/>
        <w:jc w:val="both"/>
        <w:rPr>
          <w:rFonts w:ascii="Calibri" w:hAnsi="Calibri" w:cs="Calibri"/>
          <w:i/>
          <w:iCs/>
          <w:color w:val="C45911" w:themeColor="accent2" w:themeShade="BF"/>
        </w:rPr>
      </w:pPr>
      <w:r w:rsidRPr="00741BCD">
        <w:rPr>
          <w:rFonts w:ascii="Calibri" w:hAnsi="Calibri" w:cs="Calibri"/>
          <w:i/>
          <w:iCs/>
          <w:color w:val="C45911" w:themeColor="accent2" w:themeShade="BF"/>
        </w:rPr>
        <w:t xml:space="preserve">Inning door tussenkomst van het </w:t>
      </w:r>
      <w:r w:rsidR="004D60CE">
        <w:rPr>
          <w:rFonts w:ascii="Calibri" w:hAnsi="Calibri" w:cs="Calibri"/>
          <w:i/>
          <w:iCs/>
          <w:color w:val="C45911" w:themeColor="accent2" w:themeShade="BF"/>
        </w:rPr>
        <w:t>WZC</w:t>
      </w:r>
    </w:p>
    <w:p w14:paraId="5FA4D1C0" w14:textId="22AFF00D" w:rsidR="00336DEC" w:rsidRPr="00741BCD" w:rsidRDefault="00561205" w:rsidP="00336DEC">
      <w:pPr>
        <w:pStyle w:val="Lijstalinea"/>
        <w:numPr>
          <w:ilvl w:val="0"/>
          <w:numId w:val="46"/>
        </w:numPr>
        <w:spacing w:after="0" w:line="240" w:lineRule="auto"/>
        <w:jc w:val="both"/>
        <w:rPr>
          <w:rFonts w:ascii="Calibri" w:hAnsi="Calibri" w:cs="Calibri"/>
          <w:i/>
          <w:iCs/>
          <w:color w:val="C45911" w:themeColor="accent2" w:themeShade="BF"/>
        </w:rPr>
      </w:pPr>
      <w:r w:rsidRPr="00741BCD">
        <w:rPr>
          <w:rFonts w:ascii="Calibri" w:hAnsi="Calibri" w:cs="Calibri"/>
          <w:i/>
          <w:iCs/>
          <w:color w:val="C45911" w:themeColor="accent2" w:themeShade="BF"/>
        </w:rPr>
        <w:lastRenderedPageBreak/>
        <w:t xml:space="preserve">door afgifte van het getuigschrift van de geneeskundige verstrekking, waarbij het </w:t>
      </w:r>
      <w:r w:rsidR="004D60CE">
        <w:rPr>
          <w:rFonts w:ascii="Calibri" w:hAnsi="Calibri" w:cs="Calibri"/>
          <w:i/>
          <w:iCs/>
          <w:color w:val="C45911" w:themeColor="accent2" w:themeShade="BF"/>
        </w:rPr>
        <w:t>WZC</w:t>
      </w:r>
      <w:r w:rsidR="004D60CE" w:rsidRPr="00741BCD">
        <w:rPr>
          <w:rFonts w:ascii="Calibri" w:hAnsi="Calibri" w:cs="Calibri"/>
          <w:i/>
          <w:iCs/>
          <w:color w:val="C45911" w:themeColor="accent2" w:themeShade="BF"/>
        </w:rPr>
        <w:t xml:space="preserve"> </w:t>
      </w:r>
      <w:r w:rsidRPr="00741BCD">
        <w:rPr>
          <w:rFonts w:ascii="Calibri" w:hAnsi="Calibri" w:cs="Calibri"/>
          <w:i/>
          <w:iCs/>
          <w:color w:val="C45911" w:themeColor="accent2" w:themeShade="BF"/>
        </w:rPr>
        <w:t>de verstrekking met remgeld aan de bewoner doorrekent;</w:t>
      </w:r>
    </w:p>
    <w:p w14:paraId="771998B8" w14:textId="5298E8C8" w:rsidR="00BC0E9F" w:rsidRPr="00741BCD" w:rsidRDefault="00BC0E9F" w:rsidP="00336DEC">
      <w:pPr>
        <w:pStyle w:val="Lijstalinea"/>
        <w:numPr>
          <w:ilvl w:val="0"/>
          <w:numId w:val="46"/>
        </w:numPr>
        <w:spacing w:after="0" w:line="240" w:lineRule="auto"/>
        <w:jc w:val="both"/>
        <w:rPr>
          <w:rFonts w:ascii="Calibri" w:hAnsi="Calibri" w:cs="Calibri"/>
          <w:i/>
          <w:iCs/>
          <w:color w:val="C45911" w:themeColor="accent2" w:themeShade="BF"/>
        </w:rPr>
      </w:pPr>
      <w:r w:rsidRPr="00741BCD">
        <w:rPr>
          <w:rFonts w:ascii="Calibri" w:hAnsi="Calibri" w:cs="Calibri"/>
          <w:i/>
          <w:iCs/>
          <w:color w:val="C45911" w:themeColor="accent2" w:themeShade="BF"/>
        </w:rPr>
        <w:t xml:space="preserve">door afgifte van de nodige </w:t>
      </w:r>
      <w:r w:rsidR="6B620719" w:rsidRPr="582B7BEB">
        <w:rPr>
          <w:rFonts w:ascii="Calibri" w:hAnsi="Calibri" w:cs="Calibri"/>
          <w:i/>
          <w:iCs/>
          <w:color w:val="C45911" w:themeColor="accent2" w:themeShade="BF"/>
        </w:rPr>
        <w:t xml:space="preserve"> bewijzen</w:t>
      </w:r>
      <w:r w:rsidRPr="00741BCD">
        <w:rPr>
          <w:rFonts w:ascii="Calibri" w:hAnsi="Calibri" w:cs="Calibri"/>
          <w:i/>
          <w:iCs/>
          <w:color w:val="C45911" w:themeColor="accent2" w:themeShade="BF"/>
        </w:rPr>
        <w:t xml:space="preserve">, waarbij het </w:t>
      </w:r>
      <w:r w:rsidR="004D60CE">
        <w:rPr>
          <w:rFonts w:ascii="Calibri" w:hAnsi="Calibri" w:cs="Calibri"/>
          <w:i/>
          <w:iCs/>
          <w:color w:val="C45911" w:themeColor="accent2" w:themeShade="BF"/>
        </w:rPr>
        <w:t>WZC</w:t>
      </w:r>
      <w:r w:rsidR="004D60CE" w:rsidRPr="00741BCD">
        <w:rPr>
          <w:rFonts w:ascii="Calibri" w:hAnsi="Calibri" w:cs="Calibri"/>
          <w:i/>
          <w:iCs/>
          <w:color w:val="C45911" w:themeColor="accent2" w:themeShade="BF"/>
        </w:rPr>
        <w:t xml:space="preserve"> </w:t>
      </w:r>
      <w:r w:rsidRPr="00741BCD">
        <w:rPr>
          <w:rFonts w:ascii="Calibri" w:hAnsi="Calibri" w:cs="Calibri"/>
          <w:i/>
          <w:iCs/>
          <w:color w:val="C45911" w:themeColor="accent2" w:themeShade="BF"/>
        </w:rPr>
        <w:t>enkel het remgeld aan de bewoner doorrekent.</w:t>
      </w:r>
    </w:p>
    <w:p w14:paraId="1439BB87" w14:textId="77777777" w:rsidR="00591F04" w:rsidRPr="00741BCD" w:rsidRDefault="00591F04" w:rsidP="00CB3458">
      <w:pPr>
        <w:pStyle w:val="Lijstalinea"/>
        <w:spacing w:after="0" w:line="240" w:lineRule="auto"/>
        <w:jc w:val="both"/>
        <w:rPr>
          <w:rFonts w:ascii="Calibri" w:hAnsi="Calibri" w:cs="Calibri"/>
          <w:i/>
          <w:iCs/>
          <w:color w:val="C45911" w:themeColor="accent2" w:themeShade="BF"/>
        </w:rPr>
      </w:pPr>
    </w:p>
    <w:p w14:paraId="2C04D28A" w14:textId="4F271420" w:rsidR="00BC0E9F" w:rsidRPr="00741BCD" w:rsidRDefault="00BC0E9F" w:rsidP="2A1886ED">
      <w:pPr>
        <w:spacing w:after="0" w:line="240" w:lineRule="auto"/>
        <w:jc w:val="both"/>
        <w:rPr>
          <w:rFonts w:ascii="Calibri" w:hAnsi="Calibri" w:cs="Calibri"/>
          <w:i/>
          <w:iCs/>
          <w:color w:val="C45911" w:themeColor="accent2" w:themeShade="BF"/>
        </w:rPr>
      </w:pPr>
      <w:r w:rsidRPr="00741BCD">
        <w:rPr>
          <w:rFonts w:ascii="Calibri" w:hAnsi="Calibri" w:cs="Calibri"/>
          <w:i/>
          <w:iCs/>
          <w:color w:val="C45911" w:themeColor="accent2" w:themeShade="BF"/>
        </w:rPr>
        <w:t xml:space="preserve">In beide situaties stort het </w:t>
      </w:r>
      <w:r w:rsidR="00E571D3">
        <w:rPr>
          <w:rFonts w:ascii="Calibri" w:hAnsi="Calibri" w:cs="Calibri"/>
          <w:i/>
          <w:iCs/>
          <w:color w:val="C45911" w:themeColor="accent2" w:themeShade="BF"/>
        </w:rPr>
        <w:t>WZC</w:t>
      </w:r>
      <w:r w:rsidR="00E571D3" w:rsidRPr="00741BCD">
        <w:rPr>
          <w:rFonts w:ascii="Calibri" w:hAnsi="Calibri" w:cs="Calibri"/>
          <w:i/>
          <w:iCs/>
          <w:color w:val="C45911" w:themeColor="accent2" w:themeShade="BF"/>
        </w:rPr>
        <w:t xml:space="preserve"> </w:t>
      </w:r>
      <w:r w:rsidRPr="00741BCD">
        <w:rPr>
          <w:rFonts w:ascii="Calibri" w:hAnsi="Calibri" w:cs="Calibri"/>
          <w:i/>
          <w:iCs/>
          <w:color w:val="C45911" w:themeColor="accent2" w:themeShade="BF"/>
        </w:rPr>
        <w:t xml:space="preserve">de maandelijkse bedragen op de bankrekening van de </w:t>
      </w:r>
      <w:r w:rsidR="00B65ED7" w:rsidRPr="00741BCD">
        <w:rPr>
          <w:rFonts w:ascii="Calibri" w:hAnsi="Calibri" w:cs="Calibri"/>
          <w:i/>
          <w:iCs/>
          <w:color w:val="C45911" w:themeColor="accent2" w:themeShade="BF"/>
        </w:rPr>
        <w:t>arts</w:t>
      </w:r>
      <w:r w:rsidRPr="00741BCD">
        <w:rPr>
          <w:rFonts w:ascii="Calibri" w:hAnsi="Calibri" w:cs="Calibri"/>
          <w:i/>
          <w:iCs/>
          <w:color w:val="C45911" w:themeColor="accent2" w:themeShade="BF"/>
        </w:rPr>
        <w:t xml:space="preserve">, ten laatste vóór </w:t>
      </w:r>
      <w:r w:rsidR="38DB0463" w:rsidRPr="00741BCD">
        <w:rPr>
          <w:rFonts w:ascii="Calibri" w:hAnsi="Calibri" w:cs="Calibri"/>
          <w:i/>
          <w:iCs/>
          <w:color w:val="C45911" w:themeColor="accent2" w:themeShade="BF"/>
        </w:rPr>
        <w:t>datum X</w:t>
      </w:r>
      <w:r w:rsidRPr="00741BCD">
        <w:rPr>
          <w:rFonts w:ascii="Calibri" w:hAnsi="Calibri" w:cs="Calibri"/>
          <w:i/>
          <w:iCs/>
          <w:color w:val="C45911" w:themeColor="accent2" w:themeShade="BF"/>
        </w:rPr>
        <w:t xml:space="preserve"> van de daaropvolgende maand.</w:t>
      </w:r>
    </w:p>
    <w:p w14:paraId="79AB8A5D" w14:textId="77777777" w:rsidR="00747E28" w:rsidRPr="007025E3" w:rsidRDefault="00747E28" w:rsidP="007025E3">
      <w:pPr>
        <w:spacing w:after="0" w:line="240" w:lineRule="auto"/>
        <w:ind w:right="-284"/>
        <w:jc w:val="both"/>
        <w:rPr>
          <w:rFonts w:ascii="Calibri" w:hAnsi="Calibri" w:cs="Calibri"/>
          <w:b/>
          <w:bCs/>
        </w:rPr>
      </w:pPr>
    </w:p>
    <w:p w14:paraId="0952096D" w14:textId="481FB3A4" w:rsidR="005A0E53" w:rsidRPr="007025E3" w:rsidRDefault="005A0E53" w:rsidP="007025E3">
      <w:pPr>
        <w:spacing w:after="0" w:line="240" w:lineRule="auto"/>
        <w:ind w:right="-284"/>
        <w:jc w:val="both"/>
        <w:rPr>
          <w:rFonts w:ascii="Calibri" w:hAnsi="Calibri" w:cs="Calibri"/>
          <w:b/>
          <w:bCs/>
        </w:rPr>
      </w:pPr>
      <w:r w:rsidRPr="23E49BEA">
        <w:rPr>
          <w:rFonts w:ascii="Calibri" w:hAnsi="Calibri" w:cs="Calibri"/>
          <w:b/>
          <w:bCs/>
        </w:rPr>
        <w:t>Artikel 1</w:t>
      </w:r>
      <w:r w:rsidR="00D12D5A" w:rsidRPr="23E49BEA">
        <w:rPr>
          <w:rFonts w:ascii="Calibri" w:hAnsi="Calibri" w:cs="Calibri"/>
          <w:b/>
          <w:bCs/>
        </w:rPr>
        <w:t>3</w:t>
      </w:r>
      <w:r w:rsidRPr="23E49BEA">
        <w:rPr>
          <w:rFonts w:ascii="Calibri" w:hAnsi="Calibri" w:cs="Calibri"/>
          <w:b/>
          <w:bCs/>
        </w:rPr>
        <w:t xml:space="preserve">: </w:t>
      </w:r>
      <w:r w:rsidR="000A5975" w:rsidRPr="23E49BEA">
        <w:rPr>
          <w:rFonts w:ascii="Calibri" w:hAnsi="Calibri" w:cs="Calibri"/>
          <w:b/>
          <w:bCs/>
        </w:rPr>
        <w:t>Infodoorstroming bij overdraagbare ziekten</w:t>
      </w:r>
    </w:p>
    <w:p w14:paraId="3A5BDA24" w14:textId="3924AFD3" w:rsidR="23E49BEA" w:rsidRDefault="23E49BEA" w:rsidP="23E49BEA">
      <w:pPr>
        <w:spacing w:after="0" w:line="240" w:lineRule="auto"/>
        <w:jc w:val="both"/>
        <w:rPr>
          <w:rFonts w:ascii="Calibri" w:hAnsi="Calibri" w:cs="Calibri"/>
        </w:rPr>
      </w:pPr>
    </w:p>
    <w:p w14:paraId="7FB12951" w14:textId="42AB701F" w:rsidR="00E94477" w:rsidRPr="007025E3" w:rsidRDefault="00486E56" w:rsidP="007025E3">
      <w:pPr>
        <w:spacing w:after="0" w:line="240" w:lineRule="auto"/>
        <w:jc w:val="both"/>
        <w:rPr>
          <w:rFonts w:ascii="Calibri" w:hAnsi="Calibri" w:cs="Calibri"/>
          <w:lang w:eastAsia="nl-BE"/>
        </w:rPr>
      </w:pPr>
      <w:r w:rsidRPr="007025E3">
        <w:rPr>
          <w:rFonts w:ascii="Calibri" w:hAnsi="Calibri" w:cs="Calibri"/>
        </w:rPr>
        <w:t>De behandelende arts is verplicht</w:t>
      </w:r>
      <w:r w:rsidR="001F4DAE" w:rsidRPr="007025E3">
        <w:rPr>
          <w:rFonts w:ascii="Calibri" w:hAnsi="Calibri" w:cs="Calibri"/>
        </w:rPr>
        <w:t xml:space="preserve"> bij het vaststellen van een infectieziekte </w:t>
      </w:r>
      <w:r w:rsidR="00826F7C" w:rsidRPr="007025E3">
        <w:rPr>
          <w:rFonts w:ascii="Calibri" w:hAnsi="Calibri" w:cs="Calibri"/>
        </w:rPr>
        <w:t xml:space="preserve">bij een bewoner </w:t>
      </w:r>
      <w:r w:rsidR="001F4DAE" w:rsidRPr="007025E3">
        <w:rPr>
          <w:rFonts w:ascii="Calibri" w:hAnsi="Calibri" w:cs="Calibri"/>
        </w:rPr>
        <w:t xml:space="preserve">dit binnen de 24u te melden aan het Departement Zorg. De </w:t>
      </w:r>
      <w:proofErr w:type="spellStart"/>
      <w:r w:rsidR="001F4DAE" w:rsidRPr="007025E3">
        <w:rPr>
          <w:rFonts w:ascii="Calibri" w:hAnsi="Calibri" w:cs="Calibri"/>
        </w:rPr>
        <w:t>meldingsplichtige</w:t>
      </w:r>
      <w:proofErr w:type="spellEnd"/>
      <w:r w:rsidR="001F4DAE" w:rsidRPr="007025E3">
        <w:rPr>
          <w:rFonts w:ascii="Calibri" w:hAnsi="Calibri" w:cs="Calibri"/>
        </w:rPr>
        <w:t xml:space="preserve"> infectieziekten </w:t>
      </w:r>
      <w:r w:rsidR="0010018B" w:rsidRPr="007025E3">
        <w:rPr>
          <w:rFonts w:ascii="Calibri" w:hAnsi="Calibri" w:cs="Calibri"/>
        </w:rPr>
        <w:t xml:space="preserve">zijn terug te vinden op de website van het </w:t>
      </w:r>
      <w:r w:rsidR="009629BD" w:rsidRPr="007025E3">
        <w:rPr>
          <w:rFonts w:ascii="Calibri" w:hAnsi="Calibri" w:cs="Calibri"/>
        </w:rPr>
        <w:t>Departement Zorg (</w:t>
      </w:r>
      <w:hyperlink r:id="rId14" w:history="1">
        <w:r w:rsidR="009629BD" w:rsidRPr="007025E3">
          <w:rPr>
            <w:rStyle w:val="Hyperlink"/>
            <w:rFonts w:ascii="Calibri" w:hAnsi="Calibri" w:cs="Calibri"/>
          </w:rPr>
          <w:t>Overzicht infectieziekten en bijhorende richtlijnen | Zorg (zorg-en-gezondheid.be)</w:t>
        </w:r>
      </w:hyperlink>
      <w:r w:rsidR="009629BD" w:rsidRPr="007025E3">
        <w:rPr>
          <w:rFonts w:ascii="Calibri" w:hAnsi="Calibri" w:cs="Calibri"/>
        </w:rPr>
        <w:t xml:space="preserve">). </w:t>
      </w:r>
    </w:p>
    <w:p w14:paraId="61B2F36C" w14:textId="77777777" w:rsidR="00336DEC" w:rsidRDefault="00336DEC" w:rsidP="007025E3">
      <w:pPr>
        <w:spacing w:after="0" w:line="240" w:lineRule="auto"/>
        <w:ind w:right="-284"/>
        <w:jc w:val="both"/>
        <w:rPr>
          <w:rFonts w:ascii="Calibri" w:hAnsi="Calibri" w:cs="Calibri"/>
          <w:b/>
          <w:bCs/>
          <w:lang w:val="nl-NL"/>
        </w:rPr>
      </w:pPr>
    </w:p>
    <w:p w14:paraId="6039987D" w14:textId="1259669D" w:rsidR="23E49BEA" w:rsidRDefault="23E49BEA" w:rsidP="23E49BEA">
      <w:pPr>
        <w:spacing w:after="0" w:line="240" w:lineRule="auto"/>
        <w:ind w:right="-284"/>
        <w:jc w:val="both"/>
        <w:rPr>
          <w:rFonts w:ascii="Calibri" w:hAnsi="Calibri" w:cs="Calibri"/>
          <w:b/>
          <w:bCs/>
          <w:lang w:val="nl-NL"/>
        </w:rPr>
      </w:pPr>
    </w:p>
    <w:p w14:paraId="2476183D" w14:textId="2FF3ACA1" w:rsidR="00610CDF" w:rsidRPr="00CB3458" w:rsidRDefault="000A5975" w:rsidP="00CB3458">
      <w:pPr>
        <w:rPr>
          <w:b/>
          <w:bCs/>
        </w:rPr>
      </w:pPr>
      <w:r w:rsidRPr="00CB3458">
        <w:rPr>
          <w:b/>
          <w:bCs/>
        </w:rPr>
        <w:t>Artikel 1</w:t>
      </w:r>
      <w:r w:rsidR="00D12D5A">
        <w:rPr>
          <w:b/>
          <w:bCs/>
        </w:rPr>
        <w:t>4</w:t>
      </w:r>
      <w:r w:rsidRPr="00CB3458">
        <w:rPr>
          <w:b/>
          <w:bCs/>
        </w:rPr>
        <w:t>: Het niet naleven van het algemeen reglement voor medische activitei</w:t>
      </w:r>
      <w:r w:rsidR="00610CDF" w:rsidRPr="00CB3458">
        <w:rPr>
          <w:b/>
          <w:bCs/>
        </w:rPr>
        <w:t>t</w:t>
      </w:r>
    </w:p>
    <w:p w14:paraId="64A75163" w14:textId="618CAC55" w:rsidR="000A5975" w:rsidRPr="007025E3" w:rsidRDefault="000A5975" w:rsidP="007025E3">
      <w:pPr>
        <w:spacing w:after="0" w:line="240" w:lineRule="auto"/>
        <w:ind w:right="-284"/>
        <w:jc w:val="both"/>
        <w:rPr>
          <w:rFonts w:ascii="Calibri" w:hAnsi="Calibri" w:cs="Calibri"/>
          <w:b/>
          <w:bCs/>
          <w:lang w:val="nl-NL"/>
        </w:rPr>
      </w:pPr>
    </w:p>
    <w:p w14:paraId="0B6E6C81" w14:textId="665BE0DF" w:rsidR="00194292" w:rsidRPr="007025E3" w:rsidRDefault="1F718B91" w:rsidP="007025E3">
      <w:pPr>
        <w:spacing w:after="0" w:line="240" w:lineRule="auto"/>
        <w:jc w:val="both"/>
        <w:rPr>
          <w:rFonts w:ascii="Calibri" w:hAnsi="Calibri" w:cs="Calibri"/>
        </w:rPr>
      </w:pPr>
      <w:r w:rsidRPr="2A1886ED">
        <w:rPr>
          <w:rFonts w:ascii="Calibri" w:hAnsi="Calibri" w:cs="Calibri"/>
        </w:rPr>
        <w:t>H</w:t>
      </w:r>
      <w:r w:rsidR="00B4673D" w:rsidRPr="2A1886ED">
        <w:rPr>
          <w:rFonts w:ascii="Calibri" w:hAnsi="Calibri" w:cs="Calibri"/>
        </w:rPr>
        <w:t>et WZC</w:t>
      </w:r>
      <w:r w:rsidR="0043679B" w:rsidRPr="2A1886ED">
        <w:rPr>
          <w:rFonts w:ascii="Calibri" w:hAnsi="Calibri" w:cs="Calibri"/>
        </w:rPr>
        <w:t xml:space="preserve"> </w:t>
      </w:r>
      <w:r w:rsidR="00097E61" w:rsidRPr="2A1886ED">
        <w:rPr>
          <w:rFonts w:ascii="Calibri" w:hAnsi="Calibri" w:cs="Calibri"/>
        </w:rPr>
        <w:t xml:space="preserve">streeft een goede samenwerking na met </w:t>
      </w:r>
      <w:r w:rsidR="0043679B" w:rsidRPr="2A1886ED">
        <w:rPr>
          <w:rFonts w:ascii="Calibri" w:hAnsi="Calibri" w:cs="Calibri"/>
        </w:rPr>
        <w:t>al de behandelende</w:t>
      </w:r>
      <w:r w:rsidR="00097E61" w:rsidRPr="2A1886ED">
        <w:rPr>
          <w:rFonts w:ascii="Calibri" w:hAnsi="Calibri" w:cs="Calibri"/>
        </w:rPr>
        <w:t xml:space="preserve"> artsen</w:t>
      </w:r>
      <w:r w:rsidR="0CC3F291" w:rsidRPr="2A1886ED">
        <w:rPr>
          <w:rFonts w:ascii="Calibri" w:hAnsi="Calibri" w:cs="Calibri"/>
        </w:rPr>
        <w:t xml:space="preserve"> en omgekeerd</w:t>
      </w:r>
      <w:r w:rsidR="00097E61" w:rsidRPr="2A1886ED">
        <w:rPr>
          <w:rFonts w:ascii="Calibri" w:hAnsi="Calibri" w:cs="Calibri"/>
        </w:rPr>
        <w:t xml:space="preserve">. </w:t>
      </w:r>
    </w:p>
    <w:p w14:paraId="352B12A1" w14:textId="7C77F4E1" w:rsidR="000C6DBE" w:rsidRPr="007025E3" w:rsidRDefault="00194292" w:rsidP="007025E3">
      <w:pPr>
        <w:spacing w:after="0" w:line="240" w:lineRule="auto"/>
        <w:jc w:val="both"/>
        <w:rPr>
          <w:rFonts w:ascii="Calibri" w:hAnsi="Calibri" w:cs="Calibri"/>
        </w:rPr>
      </w:pPr>
      <w:r w:rsidRPr="007025E3">
        <w:rPr>
          <w:rFonts w:ascii="Calibri" w:hAnsi="Calibri" w:cs="Calibri"/>
        </w:rPr>
        <w:t xml:space="preserve">Van alle </w:t>
      </w:r>
      <w:r w:rsidR="00B65ED7">
        <w:rPr>
          <w:rFonts w:ascii="Calibri" w:hAnsi="Calibri" w:cs="Calibri"/>
        </w:rPr>
        <w:t>artsen</w:t>
      </w:r>
      <w:r w:rsidR="00B65ED7" w:rsidRPr="007025E3">
        <w:rPr>
          <w:rFonts w:ascii="Calibri" w:hAnsi="Calibri" w:cs="Calibri"/>
        </w:rPr>
        <w:t xml:space="preserve"> </w:t>
      </w:r>
      <w:r w:rsidRPr="007025E3">
        <w:rPr>
          <w:rFonts w:ascii="Calibri" w:hAnsi="Calibri" w:cs="Calibri"/>
        </w:rPr>
        <w:t xml:space="preserve">wordt verwacht dat zij zich daadkrachtig en integer opstellen en optimaal meewerken aan de bestaande interne organisatie. De </w:t>
      </w:r>
      <w:r w:rsidR="00B609D6">
        <w:rPr>
          <w:rFonts w:ascii="Calibri" w:hAnsi="Calibri" w:cs="Calibri"/>
        </w:rPr>
        <w:t>CRA</w:t>
      </w:r>
      <w:r w:rsidRPr="007025E3">
        <w:rPr>
          <w:rFonts w:ascii="Calibri" w:hAnsi="Calibri" w:cs="Calibri"/>
        </w:rPr>
        <w:t xml:space="preserve"> ziet erop toe dat </w:t>
      </w:r>
      <w:r w:rsidR="778A5D45" w:rsidRPr="499E23FD">
        <w:rPr>
          <w:rFonts w:ascii="Calibri" w:hAnsi="Calibri" w:cs="Calibri"/>
        </w:rPr>
        <w:t xml:space="preserve">de behandelend </w:t>
      </w:r>
      <w:r w:rsidR="778A5D45" w:rsidRPr="211AF504">
        <w:rPr>
          <w:rFonts w:ascii="Calibri" w:hAnsi="Calibri" w:cs="Calibri"/>
        </w:rPr>
        <w:t xml:space="preserve">artsen </w:t>
      </w:r>
      <w:r w:rsidR="6C398F7C" w:rsidRPr="499E23FD">
        <w:rPr>
          <w:rFonts w:ascii="Calibri" w:hAnsi="Calibri" w:cs="Calibri"/>
        </w:rPr>
        <w:t>het</w:t>
      </w:r>
      <w:r w:rsidRPr="007025E3">
        <w:rPr>
          <w:rFonts w:ascii="Calibri" w:hAnsi="Calibri" w:cs="Calibri"/>
        </w:rPr>
        <w:t xml:space="preserve"> algemeen reglement </w:t>
      </w:r>
      <w:r w:rsidR="721954C9" w:rsidRPr="3ED7C8C4">
        <w:rPr>
          <w:rFonts w:ascii="Calibri" w:hAnsi="Calibri" w:cs="Calibri"/>
        </w:rPr>
        <w:t>over</w:t>
      </w:r>
      <w:r w:rsidR="00B65ED7">
        <w:rPr>
          <w:rFonts w:ascii="Calibri" w:hAnsi="Calibri" w:cs="Calibri"/>
        </w:rPr>
        <w:t xml:space="preserve"> </w:t>
      </w:r>
      <w:r w:rsidRPr="007025E3">
        <w:rPr>
          <w:rFonts w:ascii="Calibri" w:hAnsi="Calibri" w:cs="Calibri"/>
        </w:rPr>
        <w:t xml:space="preserve">de medische activiteit </w:t>
      </w:r>
      <w:r w:rsidR="21CE342E" w:rsidRPr="2B4F7ECA">
        <w:rPr>
          <w:rFonts w:ascii="Calibri" w:hAnsi="Calibri" w:cs="Calibri"/>
        </w:rPr>
        <w:t>naleven</w:t>
      </w:r>
      <w:r w:rsidRPr="007025E3">
        <w:rPr>
          <w:rFonts w:ascii="Calibri" w:hAnsi="Calibri" w:cs="Calibri"/>
        </w:rPr>
        <w:t>.</w:t>
      </w:r>
      <w:r>
        <w:br/>
      </w:r>
    </w:p>
    <w:p w14:paraId="570B5549" w14:textId="304D6464" w:rsidR="00097E61" w:rsidRPr="007025E3" w:rsidRDefault="3F545458" w:rsidP="007025E3">
      <w:pPr>
        <w:spacing w:after="0" w:line="240" w:lineRule="auto"/>
        <w:jc w:val="both"/>
        <w:rPr>
          <w:rFonts w:ascii="Calibri" w:hAnsi="Calibri" w:cs="Calibri"/>
        </w:rPr>
      </w:pPr>
      <w:r w:rsidRPr="1808AF2A">
        <w:rPr>
          <w:rFonts w:ascii="Calibri" w:hAnsi="Calibri" w:cs="Calibri"/>
        </w:rPr>
        <w:t>B</w:t>
      </w:r>
      <w:r w:rsidR="00097E61" w:rsidRPr="007025E3">
        <w:rPr>
          <w:rFonts w:ascii="Calibri" w:hAnsi="Calibri" w:cs="Calibri"/>
        </w:rPr>
        <w:t xml:space="preserve">ij een meningsverschil, een verschil in interpretatie of </w:t>
      </w:r>
      <w:r w:rsidR="4C37A93B" w:rsidRPr="07257FCC">
        <w:rPr>
          <w:rFonts w:ascii="Calibri" w:hAnsi="Calibri" w:cs="Calibri"/>
        </w:rPr>
        <w:t>het</w:t>
      </w:r>
      <w:r w:rsidR="00097E61" w:rsidRPr="007025E3">
        <w:rPr>
          <w:rFonts w:ascii="Calibri" w:hAnsi="Calibri" w:cs="Calibri"/>
        </w:rPr>
        <w:t xml:space="preserve"> niet </w:t>
      </w:r>
      <w:r w:rsidR="1BC7A1DE" w:rsidRPr="07257FCC">
        <w:rPr>
          <w:rFonts w:ascii="Calibri" w:hAnsi="Calibri" w:cs="Calibri"/>
        </w:rPr>
        <w:t>naleven</w:t>
      </w:r>
      <w:r w:rsidR="00097E61" w:rsidRPr="007025E3">
        <w:rPr>
          <w:rFonts w:ascii="Calibri" w:hAnsi="Calibri" w:cs="Calibri"/>
        </w:rPr>
        <w:t xml:space="preserve"> van werkafspraken </w:t>
      </w:r>
      <w:r w:rsidR="1B4EB899" w:rsidRPr="7979A4B0">
        <w:rPr>
          <w:rFonts w:ascii="Calibri" w:hAnsi="Calibri" w:cs="Calibri"/>
        </w:rPr>
        <w:t>beschreven in</w:t>
      </w:r>
      <w:r w:rsidR="00097E61" w:rsidRPr="007025E3">
        <w:rPr>
          <w:rFonts w:ascii="Calibri" w:hAnsi="Calibri" w:cs="Calibri"/>
        </w:rPr>
        <w:t xml:space="preserve"> dit reglement, </w:t>
      </w:r>
      <w:r w:rsidR="458EAC0B" w:rsidRPr="1DD852A6">
        <w:rPr>
          <w:rFonts w:ascii="Calibri" w:hAnsi="Calibri" w:cs="Calibri"/>
        </w:rPr>
        <w:t xml:space="preserve">wordt </w:t>
      </w:r>
      <w:r w:rsidR="4E565168" w:rsidRPr="1DD852A6">
        <w:rPr>
          <w:rFonts w:ascii="Calibri" w:hAnsi="Calibri" w:cs="Calibri"/>
        </w:rPr>
        <w:t>steeds overleg</w:t>
      </w:r>
      <w:r w:rsidR="46BFC18C" w:rsidRPr="1DD852A6">
        <w:rPr>
          <w:rFonts w:ascii="Calibri" w:hAnsi="Calibri" w:cs="Calibri"/>
        </w:rPr>
        <w:t>d</w:t>
      </w:r>
      <w:r w:rsidR="00097E61" w:rsidRPr="007025E3">
        <w:rPr>
          <w:rFonts w:ascii="Calibri" w:hAnsi="Calibri" w:cs="Calibri"/>
        </w:rPr>
        <w:t xml:space="preserve"> met de betrokken arts.</w:t>
      </w:r>
      <w:r w:rsidR="00C55A82" w:rsidRPr="007025E3">
        <w:rPr>
          <w:rFonts w:ascii="Calibri" w:hAnsi="Calibri" w:cs="Calibri"/>
        </w:rPr>
        <w:t xml:space="preserve"> </w:t>
      </w:r>
      <w:r w:rsidR="6F0490E1" w:rsidRPr="20DB99FC">
        <w:rPr>
          <w:rFonts w:ascii="Calibri" w:hAnsi="Calibri" w:cs="Calibri"/>
        </w:rPr>
        <w:t>D</w:t>
      </w:r>
      <w:r w:rsidR="00C55A82" w:rsidRPr="007025E3">
        <w:rPr>
          <w:rFonts w:ascii="Calibri" w:hAnsi="Calibri" w:cs="Calibri"/>
        </w:rPr>
        <w:t xml:space="preserve">e </w:t>
      </w:r>
      <w:r w:rsidR="006E1EAD">
        <w:rPr>
          <w:rFonts w:ascii="Calibri" w:hAnsi="Calibri" w:cs="Calibri"/>
        </w:rPr>
        <w:t xml:space="preserve">CRA of de </w:t>
      </w:r>
      <w:r w:rsidR="00C55A82" w:rsidRPr="007025E3">
        <w:rPr>
          <w:rFonts w:ascii="Calibri" w:hAnsi="Calibri" w:cs="Calibri"/>
        </w:rPr>
        <w:t xml:space="preserve">initiatiefnemer </w:t>
      </w:r>
      <w:r w:rsidR="4977F636" w:rsidRPr="20DB99FC">
        <w:rPr>
          <w:rFonts w:ascii="Calibri" w:hAnsi="Calibri" w:cs="Calibri"/>
        </w:rPr>
        <w:t xml:space="preserve">kan ervoor kiezen </w:t>
      </w:r>
      <w:r w:rsidR="4977F636" w:rsidRPr="63269F9D">
        <w:rPr>
          <w:rFonts w:ascii="Calibri" w:hAnsi="Calibri" w:cs="Calibri"/>
        </w:rPr>
        <w:t>om</w:t>
      </w:r>
      <w:r w:rsidR="00C55A82" w:rsidRPr="007025E3">
        <w:rPr>
          <w:rFonts w:ascii="Calibri" w:hAnsi="Calibri" w:cs="Calibri"/>
        </w:rPr>
        <w:t xml:space="preserve"> d</w:t>
      </w:r>
      <w:r w:rsidR="00A10905" w:rsidRPr="007025E3">
        <w:rPr>
          <w:rFonts w:ascii="Calibri" w:hAnsi="Calibri" w:cs="Calibri"/>
        </w:rPr>
        <w:t>e</w:t>
      </w:r>
      <w:r w:rsidR="00C55A82" w:rsidRPr="007025E3">
        <w:rPr>
          <w:rFonts w:ascii="Calibri" w:hAnsi="Calibri" w:cs="Calibri"/>
        </w:rPr>
        <w:t xml:space="preserve"> lokale</w:t>
      </w:r>
      <w:r w:rsidR="00A10905" w:rsidRPr="007025E3">
        <w:rPr>
          <w:rFonts w:ascii="Calibri" w:hAnsi="Calibri" w:cs="Calibri"/>
        </w:rPr>
        <w:t xml:space="preserve"> huisartsenkring </w:t>
      </w:r>
      <w:r w:rsidR="00C55A82" w:rsidRPr="007025E3">
        <w:rPr>
          <w:rFonts w:ascii="Calibri" w:hAnsi="Calibri" w:cs="Calibri"/>
        </w:rPr>
        <w:t>in te schakelen</w:t>
      </w:r>
      <w:r w:rsidR="000C6DBE" w:rsidRPr="007025E3">
        <w:rPr>
          <w:rFonts w:ascii="Calibri" w:hAnsi="Calibri" w:cs="Calibri"/>
        </w:rPr>
        <w:t xml:space="preserve"> </w:t>
      </w:r>
      <w:r w:rsidR="332F4682" w:rsidRPr="2F7086AF">
        <w:rPr>
          <w:rFonts w:ascii="Calibri" w:hAnsi="Calibri" w:cs="Calibri"/>
        </w:rPr>
        <w:t xml:space="preserve">als </w:t>
      </w:r>
      <w:r w:rsidR="332F4682" w:rsidRPr="7700CB82">
        <w:rPr>
          <w:rFonts w:ascii="Calibri" w:hAnsi="Calibri" w:cs="Calibri"/>
        </w:rPr>
        <w:t>bemiddelaar</w:t>
      </w:r>
      <w:r w:rsidR="000C6DBE" w:rsidRPr="007025E3">
        <w:rPr>
          <w:rFonts w:ascii="Calibri" w:hAnsi="Calibri" w:cs="Calibri"/>
        </w:rPr>
        <w:t>.</w:t>
      </w:r>
    </w:p>
    <w:p w14:paraId="456CD63C" w14:textId="77777777" w:rsidR="006A5865" w:rsidRPr="007B7A42" w:rsidRDefault="006A5865" w:rsidP="00C26A3A">
      <w:pPr>
        <w:spacing w:after="0" w:line="240" w:lineRule="auto"/>
        <w:jc w:val="both"/>
        <w:rPr>
          <w:rFonts w:ascii="Calibri" w:eastAsia="Calibri" w:hAnsi="Calibri" w:cs="Calibri"/>
          <w:color w:val="000000" w:themeColor="text1"/>
        </w:rPr>
      </w:pPr>
    </w:p>
    <w:p w14:paraId="2D6F77C4" w14:textId="7F87D80E" w:rsidR="00515AF2" w:rsidRPr="007B7A42" w:rsidRDefault="00515AF2" w:rsidP="00515AF2">
      <w:pPr>
        <w:spacing w:after="0" w:line="240" w:lineRule="auto"/>
        <w:jc w:val="both"/>
        <w:rPr>
          <w:rFonts w:ascii="Calibri" w:hAnsi="Calibri" w:cs="Calibri"/>
        </w:rPr>
      </w:pPr>
      <w:r w:rsidRPr="007B7A42">
        <w:rPr>
          <w:rFonts w:ascii="Calibri" w:hAnsi="Calibri" w:cs="Calibri"/>
        </w:rPr>
        <w:t xml:space="preserve">Wanneer de </w:t>
      </w:r>
      <w:r w:rsidR="00EB5911">
        <w:rPr>
          <w:rFonts w:ascii="Calibri" w:hAnsi="Calibri" w:cs="Calibri"/>
        </w:rPr>
        <w:t>arts</w:t>
      </w:r>
      <w:r w:rsidR="00EB5911" w:rsidRPr="007B7A42">
        <w:rPr>
          <w:rFonts w:ascii="Calibri" w:hAnsi="Calibri" w:cs="Calibri"/>
        </w:rPr>
        <w:t xml:space="preserve"> </w:t>
      </w:r>
      <w:r w:rsidRPr="007B7A42">
        <w:rPr>
          <w:rFonts w:ascii="Calibri" w:hAnsi="Calibri" w:cs="Calibri"/>
        </w:rPr>
        <w:t xml:space="preserve">ervaart dat </w:t>
      </w:r>
      <w:r>
        <w:rPr>
          <w:rFonts w:ascii="Calibri" w:hAnsi="Calibri" w:cs="Calibri"/>
        </w:rPr>
        <w:t xml:space="preserve">het WZC </w:t>
      </w:r>
      <w:r w:rsidRPr="007B7A42">
        <w:rPr>
          <w:rFonts w:ascii="Calibri" w:hAnsi="Calibri" w:cs="Calibri"/>
        </w:rPr>
        <w:t>het algemeen reglement niet naleeft</w:t>
      </w:r>
      <w:r w:rsidR="12F2E915" w:rsidRPr="7979A4B0">
        <w:rPr>
          <w:rFonts w:ascii="Calibri" w:hAnsi="Calibri" w:cs="Calibri"/>
        </w:rPr>
        <w:t>,</w:t>
      </w:r>
      <w:r w:rsidRPr="007B7A42">
        <w:rPr>
          <w:rFonts w:ascii="Calibri" w:hAnsi="Calibri" w:cs="Calibri"/>
        </w:rPr>
        <w:t xml:space="preserve"> </w:t>
      </w:r>
      <w:r>
        <w:rPr>
          <w:rFonts w:ascii="Calibri" w:hAnsi="Calibri" w:cs="Calibri"/>
        </w:rPr>
        <w:t>went</w:t>
      </w:r>
      <w:r w:rsidRPr="007B7A42">
        <w:rPr>
          <w:rFonts w:ascii="Calibri" w:hAnsi="Calibri" w:cs="Calibri"/>
        </w:rPr>
        <w:t xml:space="preserve"> die </w:t>
      </w:r>
      <w:r>
        <w:rPr>
          <w:rFonts w:ascii="Calibri" w:hAnsi="Calibri" w:cs="Calibri"/>
        </w:rPr>
        <w:t xml:space="preserve">zich tot de initiatiefnemer/directie van het WZC en de CRA. De CRA faciliteert een dialoog tussen de </w:t>
      </w:r>
      <w:r w:rsidR="00EB5911">
        <w:rPr>
          <w:rFonts w:ascii="Calibri" w:hAnsi="Calibri" w:cs="Calibri"/>
        </w:rPr>
        <w:t xml:space="preserve">arts </w:t>
      </w:r>
      <w:r>
        <w:rPr>
          <w:rFonts w:ascii="Calibri" w:hAnsi="Calibri" w:cs="Calibri"/>
        </w:rPr>
        <w:t>en de initiatiefnemer</w:t>
      </w:r>
      <w:r w:rsidRPr="007B7A42">
        <w:rPr>
          <w:rFonts w:ascii="Calibri" w:hAnsi="Calibri" w:cs="Calibri"/>
        </w:rPr>
        <w:t>. Indien wenselijk kan ook hier de lokale huisartsenkring bemiddelen.</w:t>
      </w:r>
    </w:p>
    <w:p w14:paraId="7DA1A663" w14:textId="77777777" w:rsidR="00515AF2" w:rsidRPr="007025E3" w:rsidRDefault="00515AF2" w:rsidP="007025E3">
      <w:pPr>
        <w:spacing w:after="0" w:line="240" w:lineRule="auto"/>
        <w:jc w:val="both"/>
        <w:rPr>
          <w:rFonts w:ascii="Calibri" w:hAnsi="Calibri" w:cs="Calibri"/>
        </w:rPr>
      </w:pPr>
    </w:p>
    <w:p w14:paraId="1B87186A" w14:textId="27D4DC25" w:rsidR="00097E61" w:rsidRDefault="00097E61" w:rsidP="007025E3">
      <w:pPr>
        <w:spacing w:after="0" w:line="240" w:lineRule="auto"/>
        <w:jc w:val="both"/>
        <w:rPr>
          <w:rFonts w:ascii="Calibri" w:hAnsi="Calibri" w:cs="Calibri"/>
        </w:rPr>
      </w:pPr>
      <w:r w:rsidRPr="007025E3">
        <w:rPr>
          <w:rFonts w:ascii="Calibri" w:hAnsi="Calibri" w:cs="Calibri"/>
        </w:rPr>
        <w:t xml:space="preserve">Geschillen van deontologische aard behoren tot de bevoegdheid van de Provinciale Raad van de Orde van </w:t>
      </w:r>
      <w:r w:rsidR="00923599">
        <w:rPr>
          <w:rFonts w:ascii="Calibri" w:hAnsi="Calibri" w:cs="Calibri"/>
        </w:rPr>
        <w:t>Artsen</w:t>
      </w:r>
      <w:r w:rsidRPr="007025E3">
        <w:rPr>
          <w:rFonts w:ascii="Calibri" w:hAnsi="Calibri" w:cs="Calibri"/>
        </w:rPr>
        <w:t>.</w:t>
      </w:r>
    </w:p>
    <w:p w14:paraId="6B174E9B" w14:textId="77777777" w:rsidR="00336DEC" w:rsidRPr="007025E3" w:rsidRDefault="00336DEC" w:rsidP="007025E3">
      <w:pPr>
        <w:spacing w:after="0" w:line="240" w:lineRule="auto"/>
        <w:jc w:val="both"/>
        <w:rPr>
          <w:rFonts w:ascii="Calibri" w:hAnsi="Calibri" w:cs="Calibri"/>
        </w:rPr>
      </w:pPr>
    </w:p>
    <w:p w14:paraId="6257A9D5" w14:textId="57AD00ED" w:rsidR="0087583D" w:rsidRPr="007025E3" w:rsidRDefault="0087583D" w:rsidP="007025E3">
      <w:pPr>
        <w:spacing w:after="0" w:line="240" w:lineRule="auto"/>
        <w:ind w:right="-284"/>
        <w:jc w:val="both"/>
        <w:rPr>
          <w:rFonts w:ascii="Calibri" w:hAnsi="Calibri" w:cs="Calibri"/>
          <w:b/>
          <w:bCs/>
          <w:lang w:val="nl-NL"/>
        </w:rPr>
      </w:pPr>
      <w:r w:rsidRPr="007025E3">
        <w:rPr>
          <w:rFonts w:ascii="Calibri" w:hAnsi="Calibri" w:cs="Calibri"/>
          <w:b/>
          <w:bCs/>
          <w:lang w:val="nl-NL"/>
        </w:rPr>
        <w:t>Artikel 1</w:t>
      </w:r>
      <w:r w:rsidR="00D12D5A">
        <w:rPr>
          <w:rFonts w:ascii="Calibri" w:hAnsi="Calibri" w:cs="Calibri"/>
          <w:b/>
          <w:bCs/>
          <w:lang w:val="nl-NL"/>
        </w:rPr>
        <w:t>5</w:t>
      </w:r>
      <w:r w:rsidRPr="007025E3">
        <w:rPr>
          <w:rFonts w:ascii="Calibri" w:hAnsi="Calibri" w:cs="Calibri"/>
          <w:b/>
          <w:bCs/>
          <w:lang w:val="nl-NL"/>
        </w:rPr>
        <w:t>: Wijziging van het algemeen reglement voor medische activiteit</w:t>
      </w:r>
    </w:p>
    <w:p w14:paraId="10FEDFAE" w14:textId="20FA56D9" w:rsidR="0087583D" w:rsidRDefault="0087583D" w:rsidP="007025E3">
      <w:pPr>
        <w:spacing w:after="0" w:line="240" w:lineRule="auto"/>
        <w:jc w:val="both"/>
        <w:rPr>
          <w:rFonts w:ascii="Calibri" w:hAnsi="Calibri" w:cs="Calibri"/>
        </w:rPr>
      </w:pPr>
      <w:r w:rsidRPr="007025E3">
        <w:rPr>
          <w:rFonts w:ascii="Calibri" w:hAnsi="Calibri" w:cs="Calibri"/>
        </w:rPr>
        <w:t xml:space="preserve">Om de goede werking van het </w:t>
      </w:r>
      <w:r w:rsidR="001B4781">
        <w:rPr>
          <w:rFonts w:ascii="Calibri" w:hAnsi="Calibri" w:cs="Calibri"/>
        </w:rPr>
        <w:t>WZC</w:t>
      </w:r>
      <w:r w:rsidRPr="007025E3">
        <w:rPr>
          <w:rFonts w:ascii="Calibri" w:hAnsi="Calibri" w:cs="Calibri"/>
        </w:rPr>
        <w:t xml:space="preserve"> in stand te houden en te bevorderen, kan voorliggend reglement, in overleg tussen de verschillende partijen, ten allen tijde aangevuld, aangepast of gewijzigd worden.</w:t>
      </w:r>
    </w:p>
    <w:p w14:paraId="75BEEE7A" w14:textId="77777777" w:rsidR="00CD7A48" w:rsidRDefault="00CD7A48" w:rsidP="007025E3">
      <w:pPr>
        <w:spacing w:after="0" w:line="240" w:lineRule="auto"/>
        <w:jc w:val="both"/>
        <w:rPr>
          <w:rFonts w:ascii="Calibri" w:hAnsi="Calibri" w:cs="Calibri"/>
        </w:rPr>
      </w:pPr>
    </w:p>
    <w:p w14:paraId="414E046F" w14:textId="0B72B017" w:rsidR="00CD7A48" w:rsidRPr="007025E3" w:rsidRDefault="00CD7A48" w:rsidP="007025E3">
      <w:pPr>
        <w:spacing w:after="0" w:line="240" w:lineRule="auto"/>
        <w:jc w:val="both"/>
        <w:rPr>
          <w:rFonts w:ascii="Calibri" w:hAnsi="Calibri" w:cs="Calibri"/>
        </w:rPr>
      </w:pPr>
      <w:r>
        <w:rPr>
          <w:rFonts w:ascii="Calibri" w:hAnsi="Calibri" w:cs="Calibri"/>
        </w:rPr>
        <w:t>I</w:t>
      </w:r>
      <w:r w:rsidRPr="00CD7A48">
        <w:rPr>
          <w:rFonts w:ascii="Calibri" w:hAnsi="Calibri" w:cs="Calibri"/>
        </w:rPr>
        <w:t xml:space="preserve">ndien een deel van </w:t>
      </w:r>
      <w:r>
        <w:rPr>
          <w:rFonts w:ascii="Calibri" w:hAnsi="Calibri" w:cs="Calibri"/>
        </w:rPr>
        <w:t xml:space="preserve">dit reglement </w:t>
      </w:r>
      <w:r w:rsidRPr="00CD7A48">
        <w:rPr>
          <w:rFonts w:ascii="Calibri" w:hAnsi="Calibri" w:cs="Calibri"/>
        </w:rPr>
        <w:t xml:space="preserve">ongeldig wordt verklaard (wegens in strijd met andere regelgeving of algemene rechtsbeginselen of welke reden dan ook), </w:t>
      </w:r>
      <w:r>
        <w:rPr>
          <w:rFonts w:ascii="Calibri" w:hAnsi="Calibri" w:cs="Calibri"/>
        </w:rPr>
        <w:t>blijven de</w:t>
      </w:r>
      <w:r w:rsidRPr="00CD7A48">
        <w:rPr>
          <w:rFonts w:ascii="Calibri" w:hAnsi="Calibri" w:cs="Calibri"/>
        </w:rPr>
        <w:t xml:space="preserve"> andere bepalingen geldig.</w:t>
      </w:r>
    </w:p>
    <w:p w14:paraId="7DEF4FC8" w14:textId="77777777" w:rsidR="0087583D" w:rsidRPr="007025E3" w:rsidRDefault="0087583D" w:rsidP="007025E3">
      <w:pPr>
        <w:spacing w:after="0" w:line="240" w:lineRule="auto"/>
        <w:jc w:val="both"/>
        <w:rPr>
          <w:rFonts w:ascii="Calibri" w:hAnsi="Calibri" w:cs="Calibri"/>
        </w:rPr>
      </w:pPr>
    </w:p>
    <w:p w14:paraId="6B4E3177" w14:textId="77777777" w:rsidR="0012052A" w:rsidRDefault="005F6BB0" w:rsidP="00A14744">
      <w:pPr>
        <w:spacing w:after="0" w:line="240" w:lineRule="auto"/>
        <w:ind w:right="-284"/>
        <w:jc w:val="both"/>
        <w:rPr>
          <w:rFonts w:ascii="Calibri" w:hAnsi="Calibri" w:cs="Calibri"/>
          <w:b/>
          <w:bCs/>
        </w:rPr>
      </w:pPr>
      <w:r w:rsidRPr="007025E3">
        <w:rPr>
          <w:rFonts w:ascii="Calibri" w:hAnsi="Calibri" w:cs="Calibri"/>
          <w:i/>
          <w:iCs/>
        </w:rPr>
        <w:br/>
      </w:r>
    </w:p>
    <w:p w14:paraId="10DCA0F5" w14:textId="77777777" w:rsidR="0012052A" w:rsidRDefault="0012052A">
      <w:pPr>
        <w:rPr>
          <w:rFonts w:ascii="Calibri" w:hAnsi="Calibri" w:cs="Calibri"/>
          <w:b/>
          <w:bCs/>
        </w:rPr>
      </w:pPr>
      <w:r>
        <w:rPr>
          <w:rFonts w:ascii="Calibri" w:hAnsi="Calibri" w:cs="Calibri"/>
          <w:b/>
          <w:bCs/>
        </w:rPr>
        <w:br w:type="page"/>
      </w:r>
    </w:p>
    <w:p w14:paraId="7BB83159" w14:textId="493C1D49" w:rsidR="00A14744" w:rsidRDefault="009E5BF3" w:rsidP="00A14744">
      <w:pPr>
        <w:spacing w:after="0" w:line="240" w:lineRule="auto"/>
        <w:ind w:right="-284"/>
        <w:jc w:val="both"/>
        <w:rPr>
          <w:rFonts w:ascii="Calibri" w:hAnsi="Calibri" w:cs="Calibri"/>
          <w:b/>
          <w:bCs/>
        </w:rPr>
      </w:pPr>
      <w:r>
        <w:rPr>
          <w:rFonts w:ascii="Calibri" w:hAnsi="Calibri" w:cs="Calibri"/>
          <w:b/>
          <w:bCs/>
        </w:rPr>
        <w:lastRenderedPageBreak/>
        <w:t>G</w:t>
      </w:r>
      <w:r w:rsidR="000529A1">
        <w:rPr>
          <w:rFonts w:ascii="Calibri" w:hAnsi="Calibri" w:cs="Calibri"/>
          <w:b/>
          <w:bCs/>
        </w:rPr>
        <w:t xml:space="preserve">elezen en goedgekeurd door </w:t>
      </w:r>
    </w:p>
    <w:p w14:paraId="36E6B32C" w14:textId="77777777" w:rsidR="000529A1" w:rsidRPr="770388AE" w:rsidRDefault="000529A1" w:rsidP="00A14744">
      <w:pPr>
        <w:spacing w:after="0" w:line="240" w:lineRule="auto"/>
        <w:ind w:right="-284"/>
        <w:jc w:val="both"/>
        <w:rPr>
          <w:rFonts w:ascii="Calibri" w:hAnsi="Calibri" w:cs="Calibri"/>
          <w:b/>
          <w:bCs/>
        </w:rPr>
      </w:pPr>
    </w:p>
    <w:p w14:paraId="2B48270E" w14:textId="5079D3CB" w:rsidR="00A14744" w:rsidRPr="007025E3" w:rsidRDefault="00A14744" w:rsidP="009E5BF3">
      <w:pPr>
        <w:spacing w:after="0" w:line="240" w:lineRule="auto"/>
        <w:ind w:right="-284"/>
        <w:jc w:val="both"/>
        <w:rPr>
          <w:rFonts w:ascii="Calibri" w:hAnsi="Calibri" w:cs="Calibri"/>
        </w:rPr>
      </w:pPr>
      <w:r w:rsidRPr="770388AE">
        <w:rPr>
          <w:rFonts w:ascii="Calibri" w:hAnsi="Calibri" w:cs="Calibri"/>
          <w:b/>
          <w:bCs/>
        </w:rPr>
        <w:t>ARTSENPRAKTIJK</w:t>
      </w:r>
      <w:r w:rsidRPr="770388AE">
        <w:rPr>
          <w:rFonts w:ascii="Calibri" w:hAnsi="Calibri" w:cs="Calibri"/>
        </w:rPr>
        <w:t>………………………………………..………………………………………………………………..…</w:t>
      </w:r>
      <w:r w:rsidR="009E5BF3">
        <w:rPr>
          <w:rFonts w:ascii="Calibri" w:hAnsi="Calibri" w:cs="Calibri"/>
        </w:rPr>
        <w:t>………………………</w:t>
      </w:r>
      <w:r w:rsidRPr="770388AE">
        <w:rPr>
          <w:rFonts w:ascii="Calibri" w:hAnsi="Calibri" w:cs="Calibri"/>
        </w:rPr>
        <w:t>met praktijkadres in …………………………………………………………………….……………..</w:t>
      </w:r>
      <w:r w:rsidR="009E5BF3">
        <w:rPr>
          <w:rFonts w:ascii="Calibri" w:hAnsi="Calibri" w:cs="Calibri"/>
          <w:lang w:val="nl-NL"/>
        </w:rPr>
        <w:t>…………………..………………………</w:t>
      </w:r>
    </w:p>
    <w:p w14:paraId="4C2EAB67" w14:textId="3134F76B" w:rsidR="00A14744" w:rsidRDefault="00A14744" w:rsidP="00A14744">
      <w:pPr>
        <w:spacing w:after="0" w:line="240" w:lineRule="auto"/>
        <w:ind w:right="-284"/>
        <w:rPr>
          <w:rFonts w:ascii="Calibri" w:eastAsia="Calibri" w:hAnsi="Calibri" w:cs="Calibri"/>
          <w:color w:val="000000" w:themeColor="text1"/>
        </w:rPr>
      </w:pPr>
      <w:r>
        <w:rPr>
          <w:rFonts w:ascii="Calibri" w:eastAsia="Calibri" w:hAnsi="Calibri" w:cs="Calibri"/>
          <w:color w:val="000000" w:themeColor="text1"/>
        </w:rPr>
        <w:t>e-mail</w:t>
      </w:r>
      <w:r w:rsidR="00AD15BA">
        <w:rPr>
          <w:rFonts w:ascii="Calibri" w:eastAsia="Calibri" w:hAnsi="Calibri" w:cs="Calibri"/>
          <w:color w:val="000000" w:themeColor="text1"/>
        </w:rPr>
        <w:t xml:space="preserve"> praktijk</w:t>
      </w:r>
      <w:r>
        <w:rPr>
          <w:rFonts w:ascii="Calibri" w:eastAsia="Calibri" w:hAnsi="Calibri" w:cs="Calibri"/>
          <w:color w:val="000000" w:themeColor="text1"/>
        </w:rPr>
        <w:t>...............................................................................................................................................</w:t>
      </w:r>
    </w:p>
    <w:p w14:paraId="35726376" w14:textId="59337C3B" w:rsidR="00A14744" w:rsidRDefault="00A14744" w:rsidP="00A14744">
      <w:pPr>
        <w:spacing w:after="0" w:line="240" w:lineRule="auto"/>
        <w:ind w:right="-284"/>
        <w:rPr>
          <w:rFonts w:ascii="Calibri" w:eastAsia="Calibri" w:hAnsi="Calibri" w:cs="Calibri"/>
          <w:color w:val="000000" w:themeColor="text1"/>
        </w:rPr>
      </w:pPr>
      <w:r>
        <w:rPr>
          <w:rFonts w:ascii="Calibri" w:eastAsia="Calibri" w:hAnsi="Calibri" w:cs="Calibri"/>
          <w:color w:val="000000" w:themeColor="text1"/>
        </w:rPr>
        <w:t>praktijklijn algemeen…………………………………………………………………………………………………………………</w:t>
      </w:r>
      <w:r w:rsidR="009E5BF3">
        <w:rPr>
          <w:rFonts w:ascii="Calibri" w:eastAsia="Calibri" w:hAnsi="Calibri" w:cs="Calibri"/>
          <w:color w:val="000000" w:themeColor="text1"/>
        </w:rPr>
        <w:t>…………….</w:t>
      </w:r>
    </w:p>
    <w:p w14:paraId="005E85EE" w14:textId="045F0CE7" w:rsidR="00A14744" w:rsidRPr="00560167" w:rsidRDefault="00A14744" w:rsidP="00A14744">
      <w:pPr>
        <w:spacing w:after="0" w:line="240" w:lineRule="auto"/>
        <w:ind w:right="-284"/>
        <w:rPr>
          <w:rFonts w:ascii="Calibri" w:eastAsia="Calibri" w:hAnsi="Calibri" w:cs="Calibri"/>
          <w:color w:val="000000" w:themeColor="text1"/>
        </w:rPr>
      </w:pPr>
      <w:r>
        <w:rPr>
          <w:rFonts w:ascii="Calibri" w:eastAsia="Calibri" w:hAnsi="Calibri" w:cs="Calibri"/>
          <w:color w:val="000000" w:themeColor="text1"/>
        </w:rPr>
        <w:t xml:space="preserve">praktijklijn </w:t>
      </w:r>
      <w:r w:rsidRPr="007566B0">
        <w:rPr>
          <w:rFonts w:ascii="Calibri" w:eastAsia="Calibri" w:hAnsi="Calibri" w:cs="Calibri"/>
          <w:color w:val="000000" w:themeColor="text1"/>
        </w:rPr>
        <w:t>voor spoedgevallen……………………………………………………………………………………………………</w:t>
      </w:r>
      <w:r w:rsidR="009E5BF3">
        <w:rPr>
          <w:rFonts w:ascii="Calibri" w:eastAsia="Calibri" w:hAnsi="Calibri" w:cs="Calibri"/>
          <w:color w:val="000000" w:themeColor="text1"/>
        </w:rPr>
        <w:t>…………..</w:t>
      </w:r>
    </w:p>
    <w:p w14:paraId="4544A9B1" w14:textId="0CA94116" w:rsidR="00A14744" w:rsidRPr="007025E3" w:rsidRDefault="00A14744" w:rsidP="00A14744">
      <w:pPr>
        <w:spacing w:after="0" w:line="240" w:lineRule="auto"/>
        <w:ind w:right="-284"/>
        <w:rPr>
          <w:rFonts w:ascii="Calibri" w:hAnsi="Calibri" w:cs="Calibri"/>
        </w:rPr>
      </w:pPr>
    </w:p>
    <w:p w14:paraId="51380322" w14:textId="700B8367" w:rsidR="009E5BF3" w:rsidRDefault="009E5BF3" w:rsidP="009E5BF3">
      <w:pPr>
        <w:spacing w:after="0" w:line="240" w:lineRule="auto"/>
        <w:ind w:right="-284"/>
        <w:rPr>
          <w:rFonts w:ascii="Calibri" w:eastAsia="Calibri" w:hAnsi="Calibri" w:cs="Calibri"/>
          <w:color w:val="000000" w:themeColor="text1"/>
        </w:rPr>
      </w:pPr>
      <w:r>
        <w:rPr>
          <w:rFonts w:ascii="Calibri" w:eastAsia="Calibri" w:hAnsi="Calibri" w:cs="Calibri"/>
          <w:color w:val="000000" w:themeColor="text1"/>
        </w:rPr>
        <w:t xml:space="preserve">vertegenwoordigd door </w:t>
      </w:r>
      <w:r w:rsidRPr="00560167">
        <w:rPr>
          <w:rFonts w:ascii="Calibri" w:eastAsia="Calibri" w:hAnsi="Calibri" w:cs="Calibri"/>
          <w:i/>
          <w:iCs/>
          <w:color w:val="000000" w:themeColor="text1"/>
        </w:rPr>
        <w:t>(alle artsen werkzaam in praktijk vermelden</w:t>
      </w:r>
      <w:r>
        <w:rPr>
          <w:rFonts w:ascii="Calibri" w:eastAsia="Calibri" w:hAnsi="Calibri" w:cs="Calibri"/>
          <w:i/>
          <w:iCs/>
          <w:color w:val="000000" w:themeColor="text1"/>
        </w:rPr>
        <w:t>)</w:t>
      </w:r>
      <w:r>
        <w:rPr>
          <w:rFonts w:ascii="Calibri" w:eastAsia="Calibri" w:hAnsi="Calibri" w:cs="Calibri"/>
          <w:color w:val="000000" w:themeColor="text1"/>
        </w:rPr>
        <w:t xml:space="preserve"> </w:t>
      </w:r>
    </w:p>
    <w:p w14:paraId="349C1695" w14:textId="77777777" w:rsidR="00286A6C" w:rsidRPr="007025E3" w:rsidRDefault="00286A6C" w:rsidP="007025E3">
      <w:pPr>
        <w:spacing w:after="0" w:line="240" w:lineRule="auto"/>
        <w:ind w:right="-284"/>
        <w:jc w:val="both"/>
        <w:rPr>
          <w:rFonts w:ascii="Calibri" w:hAnsi="Calibri" w:cs="Calibri"/>
          <w:lang w:val="nl-NL"/>
        </w:rPr>
      </w:pPr>
    </w:p>
    <w:p w14:paraId="7CDC321B" w14:textId="1860A804" w:rsidR="000E3ED5" w:rsidRPr="007025E3" w:rsidRDefault="009E5BF3" w:rsidP="5CB04BAB">
      <w:pPr>
        <w:spacing w:after="0" w:line="240" w:lineRule="auto"/>
        <w:ind w:right="-284"/>
        <w:jc w:val="both"/>
        <w:rPr>
          <w:rFonts w:ascii="Calibri" w:hAnsi="Calibri" w:cs="Calibri"/>
        </w:rPr>
      </w:pPr>
      <w:r w:rsidRPr="5CB04BAB">
        <w:rPr>
          <w:rFonts w:ascii="Calibri" w:hAnsi="Calibri" w:cs="Calibri"/>
        </w:rPr>
        <w:t>Dr.…………………………………………………………………………………………………………………………………………………….........</w:t>
      </w:r>
      <w:r w:rsidR="00DF4B3E" w:rsidRPr="5CB04BAB">
        <w:rPr>
          <w:rFonts w:ascii="Calibri" w:hAnsi="Calibri" w:cs="Calibri"/>
        </w:rPr>
        <w:t>RIZIV nummer</w:t>
      </w:r>
      <w:r w:rsidRPr="5CB04BAB">
        <w:rPr>
          <w:rFonts w:ascii="Calibri" w:hAnsi="Calibri" w:cs="Calibri"/>
        </w:rPr>
        <w:t>…………………………………………………………………………………………………………………………………………..</w:t>
      </w:r>
    </w:p>
    <w:p w14:paraId="0F03145C" w14:textId="3C98975C" w:rsidR="00F974A9" w:rsidRDefault="009E5BF3" w:rsidP="007025E3">
      <w:pPr>
        <w:spacing w:after="0" w:line="240" w:lineRule="auto"/>
        <w:ind w:right="-284"/>
        <w:jc w:val="both"/>
        <w:rPr>
          <w:rFonts w:ascii="Calibri" w:hAnsi="Calibri" w:cs="Calibri"/>
          <w:lang w:val="nl-NL"/>
        </w:rPr>
      </w:pPr>
      <w:r>
        <w:rPr>
          <w:rFonts w:ascii="Calibri" w:hAnsi="Calibri" w:cs="Calibri"/>
          <w:lang w:val="nl-NL"/>
        </w:rPr>
        <w:t>Handtekening……………………………………………………………………………………………………………………………………………</w:t>
      </w:r>
    </w:p>
    <w:p w14:paraId="48AAAB44" w14:textId="4F1A6B08" w:rsidR="009E5BF3" w:rsidRPr="007025E3" w:rsidRDefault="009E5BF3" w:rsidP="007025E3">
      <w:pPr>
        <w:spacing w:after="0" w:line="240" w:lineRule="auto"/>
        <w:ind w:right="-284"/>
        <w:jc w:val="both"/>
        <w:rPr>
          <w:rFonts w:ascii="Calibri" w:hAnsi="Calibri" w:cs="Calibri"/>
          <w:lang w:val="nl-NL"/>
        </w:rPr>
      </w:pPr>
      <w:r>
        <w:rPr>
          <w:rFonts w:ascii="Calibri" w:hAnsi="Calibri" w:cs="Calibri"/>
          <w:lang w:val="nl-NL"/>
        </w:rPr>
        <w:t>………………………………………………………………………………………………………………………………………………………………….</w:t>
      </w:r>
    </w:p>
    <w:p w14:paraId="68B62393" w14:textId="77777777" w:rsidR="002253FA" w:rsidRPr="007025E3" w:rsidRDefault="002253FA" w:rsidP="007025E3">
      <w:pPr>
        <w:spacing w:after="0" w:line="240" w:lineRule="auto"/>
        <w:ind w:right="-284"/>
        <w:jc w:val="both"/>
        <w:rPr>
          <w:rFonts w:ascii="Calibri" w:hAnsi="Calibri" w:cs="Calibri"/>
          <w:lang w:val="nl-NL"/>
        </w:rPr>
      </w:pPr>
    </w:p>
    <w:p w14:paraId="7F8506BC" w14:textId="5EAB8D60" w:rsidR="00B249DC" w:rsidRPr="009E5BF3" w:rsidRDefault="00B249DC" w:rsidP="00286956">
      <w:pPr>
        <w:spacing w:after="0" w:line="240" w:lineRule="auto"/>
        <w:ind w:right="-284"/>
        <w:jc w:val="both"/>
        <w:rPr>
          <w:rFonts w:ascii="Calibri" w:hAnsi="Calibri" w:cs="Calibri"/>
          <w:i/>
          <w:iCs/>
          <w:color w:val="C45911" w:themeColor="accent2" w:themeShade="BF"/>
        </w:rPr>
      </w:pPr>
    </w:p>
    <w:p w14:paraId="047FFBCB" w14:textId="77777777" w:rsidR="009E5BF3" w:rsidRPr="009E5BF3" w:rsidRDefault="009E5BF3" w:rsidP="009E5BF3">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Dr.…………………………………………………………………………………………………………………………………………………….........RIZIV nummer…………………………………………………………………………………………………………………………………………..</w:t>
      </w:r>
    </w:p>
    <w:p w14:paraId="3CEB441B" w14:textId="77777777" w:rsidR="009E5BF3" w:rsidRPr="009E5BF3" w:rsidRDefault="009E5BF3" w:rsidP="009E5BF3">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Handtekening……………………………………………………………………………………………………………………………………………</w:t>
      </w:r>
    </w:p>
    <w:p w14:paraId="28A0A3D7" w14:textId="77777777" w:rsidR="009E5BF3" w:rsidRPr="009E5BF3" w:rsidRDefault="009E5BF3" w:rsidP="009E5BF3">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w:t>
      </w:r>
    </w:p>
    <w:p w14:paraId="75CE8AD3" w14:textId="77777777" w:rsidR="008C2CE6" w:rsidRPr="009E5BF3" w:rsidRDefault="008C2CE6" w:rsidP="007025E3">
      <w:pPr>
        <w:spacing w:after="0" w:line="240" w:lineRule="auto"/>
        <w:ind w:left="851" w:right="-284" w:hanging="851"/>
        <w:jc w:val="both"/>
        <w:rPr>
          <w:rFonts w:ascii="Calibri" w:hAnsi="Calibri" w:cs="Calibri"/>
          <w:i/>
          <w:iCs/>
          <w:color w:val="C45911" w:themeColor="accent2" w:themeShade="BF"/>
        </w:rPr>
      </w:pPr>
    </w:p>
    <w:p w14:paraId="386D248C" w14:textId="77777777" w:rsidR="009E5BF3" w:rsidRPr="009E5BF3" w:rsidRDefault="009E5BF3" w:rsidP="009E5BF3">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Dr.…………………………………………………………………………………………………………………………………………………….........RIZIV nummer…………………………………………………………………………………………………………………………………………..</w:t>
      </w:r>
    </w:p>
    <w:p w14:paraId="4E1FDC69" w14:textId="77777777" w:rsidR="009E5BF3" w:rsidRPr="009E5BF3" w:rsidRDefault="009E5BF3" w:rsidP="009E5BF3">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Handtekening……………………………………………………………………………………………………………………………………………</w:t>
      </w:r>
    </w:p>
    <w:p w14:paraId="375781E9" w14:textId="77777777" w:rsidR="009E5BF3" w:rsidRPr="009E5BF3" w:rsidRDefault="009E5BF3" w:rsidP="009E5BF3">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w:t>
      </w:r>
    </w:p>
    <w:p w14:paraId="331F9259" w14:textId="77777777" w:rsidR="009E5BF3" w:rsidRPr="009E5BF3" w:rsidRDefault="009E5BF3" w:rsidP="009E5BF3">
      <w:pPr>
        <w:spacing w:after="0" w:line="240" w:lineRule="auto"/>
        <w:ind w:left="851" w:right="-284" w:hanging="851"/>
        <w:jc w:val="both"/>
        <w:rPr>
          <w:rFonts w:ascii="Calibri" w:hAnsi="Calibri" w:cs="Calibri"/>
          <w:i/>
          <w:iCs/>
          <w:color w:val="C45911" w:themeColor="accent2" w:themeShade="BF"/>
        </w:rPr>
      </w:pPr>
    </w:p>
    <w:p w14:paraId="5E6B88A1" w14:textId="77777777" w:rsidR="009E5BF3" w:rsidRPr="009E5BF3" w:rsidRDefault="009E5BF3" w:rsidP="009E5BF3">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Dr.…………………………………………………………………………………………………………………………………………………….........RIZIV nummer…………………………………………………………………………………………………………………………………………..</w:t>
      </w:r>
    </w:p>
    <w:p w14:paraId="5E6567F2" w14:textId="77777777" w:rsidR="009E5BF3" w:rsidRPr="009E5BF3" w:rsidRDefault="009E5BF3" w:rsidP="009E5BF3">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Handtekening……………………………………………………………………………………………………………………………………………</w:t>
      </w:r>
    </w:p>
    <w:p w14:paraId="7351987C" w14:textId="77777777" w:rsidR="009E5BF3" w:rsidRPr="009E5BF3" w:rsidRDefault="009E5BF3" w:rsidP="009E5BF3">
      <w:pPr>
        <w:spacing w:after="0" w:line="240" w:lineRule="auto"/>
        <w:ind w:right="-284"/>
        <w:jc w:val="both"/>
        <w:rPr>
          <w:rFonts w:ascii="Calibri" w:hAnsi="Calibri" w:cs="Calibri"/>
          <w:i/>
          <w:iCs/>
          <w:color w:val="C45911" w:themeColor="accent2" w:themeShade="BF"/>
          <w:lang w:val="nl-NL"/>
        </w:rPr>
      </w:pPr>
      <w:r w:rsidRPr="009E5BF3">
        <w:rPr>
          <w:rFonts w:ascii="Calibri" w:hAnsi="Calibri" w:cs="Calibri"/>
          <w:i/>
          <w:iCs/>
          <w:color w:val="C45911" w:themeColor="accent2" w:themeShade="BF"/>
          <w:lang w:val="nl-NL"/>
        </w:rPr>
        <w:t>………………………………………………………………………………………………………………………………………………………………….</w:t>
      </w:r>
    </w:p>
    <w:p w14:paraId="1C53CAA1" w14:textId="77777777" w:rsidR="009E5BF3" w:rsidRPr="009E5BF3" w:rsidRDefault="009E5BF3" w:rsidP="009E5BF3">
      <w:pPr>
        <w:spacing w:after="0" w:line="240" w:lineRule="auto"/>
        <w:ind w:left="851" w:right="-284" w:hanging="851"/>
        <w:jc w:val="both"/>
        <w:rPr>
          <w:rFonts w:ascii="Calibri" w:hAnsi="Calibri" w:cs="Calibri"/>
          <w:i/>
          <w:iCs/>
          <w:color w:val="C45911" w:themeColor="accent2" w:themeShade="BF"/>
        </w:rPr>
      </w:pPr>
    </w:p>
    <w:p w14:paraId="083A2209" w14:textId="77777777" w:rsidR="008C2CE6" w:rsidRPr="007025E3" w:rsidRDefault="008C2CE6" w:rsidP="007025E3">
      <w:pPr>
        <w:spacing w:after="0" w:line="240" w:lineRule="auto"/>
        <w:ind w:left="851" w:right="-284" w:hanging="851"/>
        <w:jc w:val="both"/>
        <w:rPr>
          <w:rFonts w:ascii="Calibri" w:hAnsi="Calibri" w:cs="Calibri"/>
        </w:rPr>
      </w:pPr>
    </w:p>
    <w:sectPr w:rsidR="008C2CE6" w:rsidRPr="007025E3">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B83CA" w14:textId="77777777" w:rsidR="007156F0" w:rsidRDefault="007156F0" w:rsidP="00E13199">
      <w:pPr>
        <w:spacing w:after="0" w:line="240" w:lineRule="auto"/>
      </w:pPr>
      <w:r>
        <w:separator/>
      </w:r>
    </w:p>
  </w:endnote>
  <w:endnote w:type="continuationSeparator" w:id="0">
    <w:p w14:paraId="10CCFD15" w14:textId="77777777" w:rsidR="007156F0" w:rsidRDefault="007156F0" w:rsidP="00E13199">
      <w:pPr>
        <w:spacing w:after="0" w:line="240" w:lineRule="auto"/>
      </w:pPr>
      <w:r>
        <w:continuationSeparator/>
      </w:r>
    </w:p>
  </w:endnote>
  <w:endnote w:type="continuationNotice" w:id="1">
    <w:p w14:paraId="152BD2D4" w14:textId="77777777" w:rsidR="007156F0" w:rsidRDefault="00715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Roman">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E3491" w14:textId="324D9503" w:rsidR="00DC6EB0" w:rsidRPr="00595FD1" w:rsidRDefault="00595FD1">
    <w:pPr>
      <w:pStyle w:val="Voettekst"/>
    </w:pPr>
    <w:r>
      <w:rPr>
        <w:rFonts w:ascii="Calibri" w:hAnsi="Calibri" w:cs="Calibri"/>
        <w:noProof/>
      </w:rPr>
      <w:tab/>
      <w:t xml:space="preserve">                                  </w:t>
    </w:r>
    <w:r w:rsidR="00E5588E" w:rsidRPr="00595FD1">
      <w:rPr>
        <w:rFonts w:ascii="Calibri" w:hAnsi="Calibri" w:cs="Calibri"/>
        <w:noProof/>
      </w:rPr>
      <w:t xml:space="preserve"> </w:t>
    </w:r>
    <w:r>
      <w:rPr>
        <w:rFonts w:ascii="Calibri" w:hAnsi="Calibri" w:cs="Calibri"/>
        <w:noProof/>
      </w:rPr>
      <w:t xml:space="preserve">             </w:t>
    </w:r>
    <w:r w:rsidRPr="00595FD1">
      <w:t xml:space="preserve"> </w:t>
    </w:r>
    <w:r>
      <w:rPr>
        <w:noProof/>
      </w:rPr>
      <w:t xml:space="preserve">                        </w:t>
    </w:r>
    <w:r w:rsidR="00DA3F01">
      <w:rPr>
        <w:rFonts w:ascii="Calibri" w:hAnsi="Calibri" w:cs="Calibri"/>
        <w:noProof/>
      </w:rPr>
      <w:t>Modelreglement opgemaakt op 30-01-2025</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1D2CD" w14:textId="77777777" w:rsidR="007156F0" w:rsidRDefault="007156F0" w:rsidP="00E13199">
      <w:pPr>
        <w:spacing w:after="0" w:line="240" w:lineRule="auto"/>
      </w:pPr>
      <w:r>
        <w:separator/>
      </w:r>
    </w:p>
  </w:footnote>
  <w:footnote w:type="continuationSeparator" w:id="0">
    <w:p w14:paraId="72ECA7F0" w14:textId="77777777" w:rsidR="007156F0" w:rsidRDefault="007156F0" w:rsidP="00E13199">
      <w:pPr>
        <w:spacing w:after="0" w:line="240" w:lineRule="auto"/>
      </w:pPr>
      <w:r>
        <w:continuationSeparator/>
      </w:r>
    </w:p>
  </w:footnote>
  <w:footnote w:type="continuationNotice" w:id="1">
    <w:p w14:paraId="4D59001C" w14:textId="77777777" w:rsidR="007156F0" w:rsidRDefault="007156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637EE" w14:textId="164418EE" w:rsidR="004C6EB6" w:rsidRDefault="00DA3F01" w:rsidP="00595FD1">
    <w:pPr>
      <w:pStyle w:val="Koptekst"/>
      <w:tabs>
        <w:tab w:val="clear" w:pos="4536"/>
        <w:tab w:val="clear" w:pos="9072"/>
        <w:tab w:val="left" w:pos="5640"/>
      </w:tabs>
    </w:pPr>
    <w:r>
      <w:t>Optioneel invoegen logo WZC</w:t>
    </w:r>
    <w:r w:rsidR="00E5588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454B"/>
    <w:multiLevelType w:val="hybridMultilevel"/>
    <w:tmpl w:val="09E4E28A"/>
    <w:lvl w:ilvl="0" w:tplc="2B94358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06F4ED2"/>
    <w:multiLevelType w:val="hybridMultilevel"/>
    <w:tmpl w:val="A522A7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4256E6"/>
    <w:multiLevelType w:val="hybridMultilevel"/>
    <w:tmpl w:val="1EFAE67C"/>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03B1543F"/>
    <w:multiLevelType w:val="hybridMultilevel"/>
    <w:tmpl w:val="7FE869B6"/>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3C41787"/>
    <w:multiLevelType w:val="hybridMultilevel"/>
    <w:tmpl w:val="FFFFFFFF"/>
    <w:lvl w:ilvl="0" w:tplc="8416B0E4">
      <w:start w:val="1"/>
      <w:numFmt w:val="bullet"/>
      <w:lvlText w:val=""/>
      <w:lvlJc w:val="left"/>
      <w:pPr>
        <w:ind w:left="720" w:hanging="360"/>
      </w:pPr>
      <w:rPr>
        <w:rFonts w:ascii="Symbol" w:hAnsi="Symbol" w:hint="default"/>
      </w:rPr>
    </w:lvl>
    <w:lvl w:ilvl="1" w:tplc="A5AADD22">
      <w:start w:val="1"/>
      <w:numFmt w:val="bullet"/>
      <w:lvlText w:val="o"/>
      <w:lvlJc w:val="left"/>
      <w:pPr>
        <w:ind w:left="1440" w:hanging="360"/>
      </w:pPr>
      <w:rPr>
        <w:rFonts w:ascii="Courier New" w:hAnsi="Courier New" w:hint="default"/>
      </w:rPr>
    </w:lvl>
    <w:lvl w:ilvl="2" w:tplc="E324A094">
      <w:start w:val="1"/>
      <w:numFmt w:val="bullet"/>
      <w:lvlText w:val=""/>
      <w:lvlJc w:val="left"/>
      <w:pPr>
        <w:ind w:left="2160" w:hanging="360"/>
      </w:pPr>
      <w:rPr>
        <w:rFonts w:ascii="Wingdings" w:hAnsi="Wingdings" w:hint="default"/>
      </w:rPr>
    </w:lvl>
    <w:lvl w:ilvl="3" w:tplc="FE06E0BE">
      <w:start w:val="1"/>
      <w:numFmt w:val="bullet"/>
      <w:lvlText w:val=""/>
      <w:lvlJc w:val="left"/>
      <w:pPr>
        <w:ind w:left="2880" w:hanging="360"/>
      </w:pPr>
      <w:rPr>
        <w:rFonts w:ascii="Symbol" w:hAnsi="Symbol" w:hint="default"/>
      </w:rPr>
    </w:lvl>
    <w:lvl w:ilvl="4" w:tplc="63EA6F94">
      <w:start w:val="1"/>
      <w:numFmt w:val="bullet"/>
      <w:lvlText w:val="o"/>
      <w:lvlJc w:val="left"/>
      <w:pPr>
        <w:ind w:left="3600" w:hanging="360"/>
      </w:pPr>
      <w:rPr>
        <w:rFonts w:ascii="Courier New" w:hAnsi="Courier New" w:hint="default"/>
      </w:rPr>
    </w:lvl>
    <w:lvl w:ilvl="5" w:tplc="F22C1A00">
      <w:start w:val="1"/>
      <w:numFmt w:val="bullet"/>
      <w:lvlText w:val=""/>
      <w:lvlJc w:val="left"/>
      <w:pPr>
        <w:ind w:left="4320" w:hanging="360"/>
      </w:pPr>
      <w:rPr>
        <w:rFonts w:ascii="Wingdings" w:hAnsi="Wingdings" w:hint="default"/>
      </w:rPr>
    </w:lvl>
    <w:lvl w:ilvl="6" w:tplc="F52C53CE">
      <w:start w:val="1"/>
      <w:numFmt w:val="bullet"/>
      <w:lvlText w:val=""/>
      <w:lvlJc w:val="left"/>
      <w:pPr>
        <w:ind w:left="5040" w:hanging="360"/>
      </w:pPr>
      <w:rPr>
        <w:rFonts w:ascii="Symbol" w:hAnsi="Symbol" w:hint="default"/>
      </w:rPr>
    </w:lvl>
    <w:lvl w:ilvl="7" w:tplc="838CFB3E">
      <w:start w:val="1"/>
      <w:numFmt w:val="bullet"/>
      <w:lvlText w:val="o"/>
      <w:lvlJc w:val="left"/>
      <w:pPr>
        <w:ind w:left="5760" w:hanging="360"/>
      </w:pPr>
      <w:rPr>
        <w:rFonts w:ascii="Courier New" w:hAnsi="Courier New" w:hint="default"/>
      </w:rPr>
    </w:lvl>
    <w:lvl w:ilvl="8" w:tplc="FB463722">
      <w:start w:val="1"/>
      <w:numFmt w:val="bullet"/>
      <w:lvlText w:val=""/>
      <w:lvlJc w:val="left"/>
      <w:pPr>
        <w:ind w:left="6480" w:hanging="360"/>
      </w:pPr>
      <w:rPr>
        <w:rFonts w:ascii="Wingdings" w:hAnsi="Wingdings" w:hint="default"/>
      </w:rPr>
    </w:lvl>
  </w:abstractNum>
  <w:abstractNum w:abstractNumId="5" w15:restartNumberingAfterBreak="0">
    <w:nsid w:val="04530BC7"/>
    <w:multiLevelType w:val="hybridMultilevel"/>
    <w:tmpl w:val="27FC35EA"/>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6" w15:restartNumberingAfterBreak="0">
    <w:nsid w:val="0A481C0D"/>
    <w:multiLevelType w:val="hybridMultilevel"/>
    <w:tmpl w:val="EAC05D74"/>
    <w:lvl w:ilvl="0" w:tplc="89C0086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CC22EB6"/>
    <w:multiLevelType w:val="hybridMultilevel"/>
    <w:tmpl w:val="72382E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CC962A9"/>
    <w:multiLevelType w:val="hybridMultilevel"/>
    <w:tmpl w:val="FFFFFFFF"/>
    <w:lvl w:ilvl="0" w:tplc="EE20F2A4">
      <w:start w:val="1"/>
      <w:numFmt w:val="bullet"/>
      <w:lvlText w:val=""/>
      <w:lvlJc w:val="left"/>
      <w:pPr>
        <w:ind w:left="720" w:hanging="360"/>
      </w:pPr>
      <w:rPr>
        <w:rFonts w:ascii="Symbol" w:hAnsi="Symbol" w:hint="default"/>
      </w:rPr>
    </w:lvl>
    <w:lvl w:ilvl="1" w:tplc="FFE0CF54">
      <w:start w:val="1"/>
      <w:numFmt w:val="bullet"/>
      <w:lvlText w:val="o"/>
      <w:lvlJc w:val="left"/>
      <w:pPr>
        <w:ind w:left="1440" w:hanging="360"/>
      </w:pPr>
      <w:rPr>
        <w:rFonts w:ascii="Courier New" w:hAnsi="Courier New" w:hint="default"/>
      </w:rPr>
    </w:lvl>
    <w:lvl w:ilvl="2" w:tplc="82F46354">
      <w:start w:val="1"/>
      <w:numFmt w:val="bullet"/>
      <w:lvlText w:val=""/>
      <w:lvlJc w:val="left"/>
      <w:pPr>
        <w:ind w:left="2160" w:hanging="360"/>
      </w:pPr>
      <w:rPr>
        <w:rFonts w:ascii="Wingdings" w:hAnsi="Wingdings" w:hint="default"/>
      </w:rPr>
    </w:lvl>
    <w:lvl w:ilvl="3" w:tplc="F86034A0">
      <w:start w:val="1"/>
      <w:numFmt w:val="bullet"/>
      <w:lvlText w:val=""/>
      <w:lvlJc w:val="left"/>
      <w:pPr>
        <w:ind w:left="2880" w:hanging="360"/>
      </w:pPr>
      <w:rPr>
        <w:rFonts w:ascii="Symbol" w:hAnsi="Symbol" w:hint="default"/>
      </w:rPr>
    </w:lvl>
    <w:lvl w:ilvl="4" w:tplc="4E243922">
      <w:start w:val="1"/>
      <w:numFmt w:val="bullet"/>
      <w:lvlText w:val="o"/>
      <w:lvlJc w:val="left"/>
      <w:pPr>
        <w:ind w:left="3600" w:hanging="360"/>
      </w:pPr>
      <w:rPr>
        <w:rFonts w:ascii="Courier New" w:hAnsi="Courier New" w:hint="default"/>
      </w:rPr>
    </w:lvl>
    <w:lvl w:ilvl="5" w:tplc="387446D4">
      <w:start w:val="1"/>
      <w:numFmt w:val="bullet"/>
      <w:lvlText w:val=""/>
      <w:lvlJc w:val="left"/>
      <w:pPr>
        <w:ind w:left="4320" w:hanging="360"/>
      </w:pPr>
      <w:rPr>
        <w:rFonts w:ascii="Wingdings" w:hAnsi="Wingdings" w:hint="default"/>
      </w:rPr>
    </w:lvl>
    <w:lvl w:ilvl="6" w:tplc="A3A2FE02">
      <w:start w:val="1"/>
      <w:numFmt w:val="bullet"/>
      <w:lvlText w:val=""/>
      <w:lvlJc w:val="left"/>
      <w:pPr>
        <w:ind w:left="5040" w:hanging="360"/>
      </w:pPr>
      <w:rPr>
        <w:rFonts w:ascii="Symbol" w:hAnsi="Symbol" w:hint="default"/>
      </w:rPr>
    </w:lvl>
    <w:lvl w:ilvl="7" w:tplc="281C0DCC">
      <w:start w:val="1"/>
      <w:numFmt w:val="bullet"/>
      <w:lvlText w:val="o"/>
      <w:lvlJc w:val="left"/>
      <w:pPr>
        <w:ind w:left="5760" w:hanging="360"/>
      </w:pPr>
      <w:rPr>
        <w:rFonts w:ascii="Courier New" w:hAnsi="Courier New" w:hint="default"/>
      </w:rPr>
    </w:lvl>
    <w:lvl w:ilvl="8" w:tplc="A4806E2E">
      <w:start w:val="1"/>
      <w:numFmt w:val="bullet"/>
      <w:lvlText w:val=""/>
      <w:lvlJc w:val="left"/>
      <w:pPr>
        <w:ind w:left="6480" w:hanging="360"/>
      </w:pPr>
      <w:rPr>
        <w:rFonts w:ascii="Wingdings" w:hAnsi="Wingdings" w:hint="default"/>
      </w:rPr>
    </w:lvl>
  </w:abstractNum>
  <w:abstractNum w:abstractNumId="9" w15:restartNumberingAfterBreak="0">
    <w:nsid w:val="0D2B5F6E"/>
    <w:multiLevelType w:val="hybridMultilevel"/>
    <w:tmpl w:val="384E91B4"/>
    <w:lvl w:ilvl="0" w:tplc="6CD47AF2">
      <w:numFmt w:val="bullet"/>
      <w:lvlText w:val="-"/>
      <w:lvlJc w:val="left"/>
      <w:pPr>
        <w:ind w:left="360" w:hanging="360"/>
      </w:pPr>
      <w:rPr>
        <w:rFonts w:ascii="Georgia" w:eastAsiaTheme="minorHAnsi" w:hAnsi="Georgia"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0" w15:restartNumberingAfterBreak="0">
    <w:nsid w:val="0D7D2223"/>
    <w:multiLevelType w:val="hybridMultilevel"/>
    <w:tmpl w:val="0F048F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EE87E47"/>
    <w:multiLevelType w:val="hybridMultilevel"/>
    <w:tmpl w:val="2DC43950"/>
    <w:lvl w:ilvl="0" w:tplc="89C00862">
      <w:numFmt w:val="bullet"/>
      <w:lvlText w:val="-"/>
      <w:lvlJc w:val="left"/>
      <w:pPr>
        <w:ind w:left="360" w:hanging="360"/>
      </w:pPr>
      <w:rPr>
        <w:rFonts w:ascii="Calibri" w:eastAsiaTheme="minorHAnsi" w:hAnsi="Calibri" w:cs="Calibri" w:hint="default"/>
      </w:rPr>
    </w:lvl>
    <w:lvl w:ilvl="1" w:tplc="08130001">
      <w:start w:val="1"/>
      <w:numFmt w:val="bullet"/>
      <w:lvlText w:val=""/>
      <w:lvlJc w:val="left"/>
      <w:pPr>
        <w:ind w:left="1080" w:hanging="360"/>
      </w:pPr>
      <w:rPr>
        <w:rFonts w:ascii="Symbol" w:hAnsi="Symbol" w:hint="default"/>
      </w:rPr>
    </w:lvl>
    <w:lvl w:ilvl="2" w:tplc="08130001">
      <w:start w:val="1"/>
      <w:numFmt w:val="bullet"/>
      <w:lvlText w:val=""/>
      <w:lvlJc w:val="left"/>
      <w:pPr>
        <w:ind w:left="1980" w:hanging="360"/>
      </w:pPr>
      <w:rPr>
        <w:rFonts w:ascii="Symbol" w:hAnsi="Symbol" w:hint="default"/>
      </w:r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0FA147A7"/>
    <w:multiLevelType w:val="hybridMultilevel"/>
    <w:tmpl w:val="5138372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116ED11"/>
    <w:multiLevelType w:val="hybridMultilevel"/>
    <w:tmpl w:val="FFFFFFFF"/>
    <w:lvl w:ilvl="0" w:tplc="6E94A9AA">
      <w:start w:val="1"/>
      <w:numFmt w:val="bullet"/>
      <w:lvlText w:val=""/>
      <w:lvlJc w:val="left"/>
      <w:pPr>
        <w:ind w:left="720" w:hanging="360"/>
      </w:pPr>
      <w:rPr>
        <w:rFonts w:ascii="Symbol" w:hAnsi="Symbol" w:hint="default"/>
      </w:rPr>
    </w:lvl>
    <w:lvl w:ilvl="1" w:tplc="93E2D66E">
      <w:start w:val="1"/>
      <w:numFmt w:val="bullet"/>
      <w:lvlText w:val="o"/>
      <w:lvlJc w:val="left"/>
      <w:pPr>
        <w:ind w:left="1440" w:hanging="360"/>
      </w:pPr>
      <w:rPr>
        <w:rFonts w:ascii="Courier New" w:hAnsi="Courier New" w:hint="default"/>
      </w:rPr>
    </w:lvl>
    <w:lvl w:ilvl="2" w:tplc="BB1222AE">
      <w:start w:val="1"/>
      <w:numFmt w:val="bullet"/>
      <w:lvlText w:val=""/>
      <w:lvlJc w:val="left"/>
      <w:pPr>
        <w:ind w:left="2160" w:hanging="360"/>
      </w:pPr>
      <w:rPr>
        <w:rFonts w:ascii="Wingdings" w:hAnsi="Wingdings" w:hint="default"/>
      </w:rPr>
    </w:lvl>
    <w:lvl w:ilvl="3" w:tplc="DE54C704">
      <w:start w:val="1"/>
      <w:numFmt w:val="bullet"/>
      <w:lvlText w:val=""/>
      <w:lvlJc w:val="left"/>
      <w:pPr>
        <w:ind w:left="2880" w:hanging="360"/>
      </w:pPr>
      <w:rPr>
        <w:rFonts w:ascii="Symbol" w:hAnsi="Symbol" w:hint="default"/>
      </w:rPr>
    </w:lvl>
    <w:lvl w:ilvl="4" w:tplc="745A4366">
      <w:start w:val="1"/>
      <w:numFmt w:val="bullet"/>
      <w:lvlText w:val="o"/>
      <w:lvlJc w:val="left"/>
      <w:pPr>
        <w:ind w:left="3600" w:hanging="360"/>
      </w:pPr>
      <w:rPr>
        <w:rFonts w:ascii="Courier New" w:hAnsi="Courier New" w:hint="default"/>
      </w:rPr>
    </w:lvl>
    <w:lvl w:ilvl="5" w:tplc="15CCB590">
      <w:start w:val="1"/>
      <w:numFmt w:val="bullet"/>
      <w:lvlText w:val=""/>
      <w:lvlJc w:val="left"/>
      <w:pPr>
        <w:ind w:left="4320" w:hanging="360"/>
      </w:pPr>
      <w:rPr>
        <w:rFonts w:ascii="Wingdings" w:hAnsi="Wingdings" w:hint="default"/>
      </w:rPr>
    </w:lvl>
    <w:lvl w:ilvl="6" w:tplc="D3529782">
      <w:start w:val="1"/>
      <w:numFmt w:val="bullet"/>
      <w:lvlText w:val=""/>
      <w:lvlJc w:val="left"/>
      <w:pPr>
        <w:ind w:left="5040" w:hanging="360"/>
      </w:pPr>
      <w:rPr>
        <w:rFonts w:ascii="Symbol" w:hAnsi="Symbol" w:hint="default"/>
      </w:rPr>
    </w:lvl>
    <w:lvl w:ilvl="7" w:tplc="C748B9A8">
      <w:start w:val="1"/>
      <w:numFmt w:val="bullet"/>
      <w:lvlText w:val="o"/>
      <w:lvlJc w:val="left"/>
      <w:pPr>
        <w:ind w:left="5760" w:hanging="360"/>
      </w:pPr>
      <w:rPr>
        <w:rFonts w:ascii="Courier New" w:hAnsi="Courier New" w:hint="default"/>
      </w:rPr>
    </w:lvl>
    <w:lvl w:ilvl="8" w:tplc="F97480FC">
      <w:start w:val="1"/>
      <w:numFmt w:val="bullet"/>
      <w:lvlText w:val=""/>
      <w:lvlJc w:val="left"/>
      <w:pPr>
        <w:ind w:left="6480" w:hanging="360"/>
      </w:pPr>
      <w:rPr>
        <w:rFonts w:ascii="Wingdings" w:hAnsi="Wingdings" w:hint="default"/>
      </w:rPr>
    </w:lvl>
  </w:abstractNum>
  <w:abstractNum w:abstractNumId="14" w15:restartNumberingAfterBreak="0">
    <w:nsid w:val="11732A16"/>
    <w:multiLevelType w:val="hybridMultilevel"/>
    <w:tmpl w:val="FE1894B2"/>
    <w:lvl w:ilvl="0" w:tplc="152C9A5A">
      <w:start w:val="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183D944"/>
    <w:multiLevelType w:val="hybridMultilevel"/>
    <w:tmpl w:val="FFFFFFFF"/>
    <w:lvl w:ilvl="0" w:tplc="19ECF2B8">
      <w:start w:val="1"/>
      <w:numFmt w:val="bullet"/>
      <w:lvlText w:val="-"/>
      <w:lvlJc w:val="left"/>
      <w:pPr>
        <w:ind w:left="720" w:hanging="360"/>
      </w:pPr>
      <w:rPr>
        <w:rFonts w:ascii="Aptos" w:hAnsi="Aptos" w:hint="default"/>
      </w:rPr>
    </w:lvl>
    <w:lvl w:ilvl="1" w:tplc="FBDCA892">
      <w:start w:val="1"/>
      <w:numFmt w:val="bullet"/>
      <w:lvlText w:val="o"/>
      <w:lvlJc w:val="left"/>
      <w:pPr>
        <w:ind w:left="1440" w:hanging="360"/>
      </w:pPr>
      <w:rPr>
        <w:rFonts w:ascii="Courier New" w:hAnsi="Courier New" w:hint="default"/>
      </w:rPr>
    </w:lvl>
    <w:lvl w:ilvl="2" w:tplc="97E48A56">
      <w:start w:val="1"/>
      <w:numFmt w:val="bullet"/>
      <w:lvlText w:val=""/>
      <w:lvlJc w:val="left"/>
      <w:pPr>
        <w:ind w:left="2160" w:hanging="360"/>
      </w:pPr>
      <w:rPr>
        <w:rFonts w:ascii="Wingdings" w:hAnsi="Wingdings" w:hint="default"/>
      </w:rPr>
    </w:lvl>
    <w:lvl w:ilvl="3" w:tplc="7DBCFDAA">
      <w:start w:val="1"/>
      <w:numFmt w:val="bullet"/>
      <w:lvlText w:val=""/>
      <w:lvlJc w:val="left"/>
      <w:pPr>
        <w:ind w:left="2880" w:hanging="360"/>
      </w:pPr>
      <w:rPr>
        <w:rFonts w:ascii="Symbol" w:hAnsi="Symbol" w:hint="default"/>
      </w:rPr>
    </w:lvl>
    <w:lvl w:ilvl="4" w:tplc="1D1AEE1E">
      <w:start w:val="1"/>
      <w:numFmt w:val="bullet"/>
      <w:lvlText w:val="o"/>
      <w:lvlJc w:val="left"/>
      <w:pPr>
        <w:ind w:left="3600" w:hanging="360"/>
      </w:pPr>
      <w:rPr>
        <w:rFonts w:ascii="Courier New" w:hAnsi="Courier New" w:hint="default"/>
      </w:rPr>
    </w:lvl>
    <w:lvl w:ilvl="5" w:tplc="A0C8AFD4">
      <w:start w:val="1"/>
      <w:numFmt w:val="bullet"/>
      <w:lvlText w:val=""/>
      <w:lvlJc w:val="left"/>
      <w:pPr>
        <w:ind w:left="4320" w:hanging="360"/>
      </w:pPr>
      <w:rPr>
        <w:rFonts w:ascii="Wingdings" w:hAnsi="Wingdings" w:hint="default"/>
      </w:rPr>
    </w:lvl>
    <w:lvl w:ilvl="6" w:tplc="D6F28366">
      <w:start w:val="1"/>
      <w:numFmt w:val="bullet"/>
      <w:lvlText w:val=""/>
      <w:lvlJc w:val="left"/>
      <w:pPr>
        <w:ind w:left="5040" w:hanging="360"/>
      </w:pPr>
      <w:rPr>
        <w:rFonts w:ascii="Symbol" w:hAnsi="Symbol" w:hint="default"/>
      </w:rPr>
    </w:lvl>
    <w:lvl w:ilvl="7" w:tplc="7AEEA320">
      <w:start w:val="1"/>
      <w:numFmt w:val="bullet"/>
      <w:lvlText w:val="o"/>
      <w:lvlJc w:val="left"/>
      <w:pPr>
        <w:ind w:left="5760" w:hanging="360"/>
      </w:pPr>
      <w:rPr>
        <w:rFonts w:ascii="Courier New" w:hAnsi="Courier New" w:hint="default"/>
      </w:rPr>
    </w:lvl>
    <w:lvl w:ilvl="8" w:tplc="9618861E">
      <w:start w:val="1"/>
      <w:numFmt w:val="bullet"/>
      <w:lvlText w:val=""/>
      <w:lvlJc w:val="left"/>
      <w:pPr>
        <w:ind w:left="6480" w:hanging="360"/>
      </w:pPr>
      <w:rPr>
        <w:rFonts w:ascii="Wingdings" w:hAnsi="Wingdings" w:hint="default"/>
      </w:rPr>
    </w:lvl>
  </w:abstractNum>
  <w:abstractNum w:abstractNumId="16" w15:restartNumberingAfterBreak="0">
    <w:nsid w:val="151488DF"/>
    <w:multiLevelType w:val="hybridMultilevel"/>
    <w:tmpl w:val="FFFFFFFF"/>
    <w:lvl w:ilvl="0" w:tplc="AA1EF084">
      <w:start w:val="1"/>
      <w:numFmt w:val="bullet"/>
      <w:lvlText w:val=""/>
      <w:lvlJc w:val="left"/>
      <w:pPr>
        <w:ind w:left="720" w:hanging="360"/>
      </w:pPr>
      <w:rPr>
        <w:rFonts w:ascii="Wingdings" w:hAnsi="Wingdings" w:hint="default"/>
      </w:rPr>
    </w:lvl>
    <w:lvl w:ilvl="1" w:tplc="B7CC7D5E">
      <w:start w:val="1"/>
      <w:numFmt w:val="bullet"/>
      <w:lvlText w:val=""/>
      <w:lvlJc w:val="left"/>
      <w:pPr>
        <w:ind w:left="1440" w:hanging="360"/>
      </w:pPr>
      <w:rPr>
        <w:rFonts w:ascii="Wingdings" w:hAnsi="Wingdings" w:hint="default"/>
      </w:rPr>
    </w:lvl>
    <w:lvl w:ilvl="2" w:tplc="F1328A8A">
      <w:start w:val="1"/>
      <w:numFmt w:val="bullet"/>
      <w:lvlText w:val=""/>
      <w:lvlJc w:val="left"/>
      <w:pPr>
        <w:ind w:left="2160" w:hanging="360"/>
      </w:pPr>
      <w:rPr>
        <w:rFonts w:ascii="Wingdings" w:hAnsi="Wingdings" w:hint="default"/>
      </w:rPr>
    </w:lvl>
    <w:lvl w:ilvl="3" w:tplc="550E5502">
      <w:start w:val="1"/>
      <w:numFmt w:val="bullet"/>
      <w:lvlText w:val=""/>
      <w:lvlJc w:val="left"/>
      <w:pPr>
        <w:ind w:left="2880" w:hanging="360"/>
      </w:pPr>
      <w:rPr>
        <w:rFonts w:ascii="Wingdings" w:hAnsi="Wingdings" w:hint="default"/>
      </w:rPr>
    </w:lvl>
    <w:lvl w:ilvl="4" w:tplc="87B6D8E4">
      <w:start w:val="1"/>
      <w:numFmt w:val="bullet"/>
      <w:lvlText w:val=""/>
      <w:lvlJc w:val="left"/>
      <w:pPr>
        <w:ind w:left="3600" w:hanging="360"/>
      </w:pPr>
      <w:rPr>
        <w:rFonts w:ascii="Wingdings" w:hAnsi="Wingdings" w:hint="default"/>
      </w:rPr>
    </w:lvl>
    <w:lvl w:ilvl="5" w:tplc="3B0EE2A8">
      <w:start w:val="1"/>
      <w:numFmt w:val="bullet"/>
      <w:lvlText w:val=""/>
      <w:lvlJc w:val="left"/>
      <w:pPr>
        <w:ind w:left="4320" w:hanging="360"/>
      </w:pPr>
      <w:rPr>
        <w:rFonts w:ascii="Wingdings" w:hAnsi="Wingdings" w:hint="default"/>
      </w:rPr>
    </w:lvl>
    <w:lvl w:ilvl="6" w:tplc="CD0837E0">
      <w:start w:val="1"/>
      <w:numFmt w:val="bullet"/>
      <w:lvlText w:val=""/>
      <w:lvlJc w:val="left"/>
      <w:pPr>
        <w:ind w:left="5040" w:hanging="360"/>
      </w:pPr>
      <w:rPr>
        <w:rFonts w:ascii="Wingdings" w:hAnsi="Wingdings" w:hint="default"/>
      </w:rPr>
    </w:lvl>
    <w:lvl w:ilvl="7" w:tplc="0002C148">
      <w:start w:val="1"/>
      <w:numFmt w:val="bullet"/>
      <w:lvlText w:val=""/>
      <w:lvlJc w:val="left"/>
      <w:pPr>
        <w:ind w:left="5760" w:hanging="360"/>
      </w:pPr>
      <w:rPr>
        <w:rFonts w:ascii="Wingdings" w:hAnsi="Wingdings" w:hint="default"/>
      </w:rPr>
    </w:lvl>
    <w:lvl w:ilvl="8" w:tplc="61D24884">
      <w:start w:val="1"/>
      <w:numFmt w:val="bullet"/>
      <w:lvlText w:val=""/>
      <w:lvlJc w:val="left"/>
      <w:pPr>
        <w:ind w:left="6480" w:hanging="360"/>
      </w:pPr>
      <w:rPr>
        <w:rFonts w:ascii="Wingdings" w:hAnsi="Wingdings" w:hint="default"/>
      </w:rPr>
    </w:lvl>
  </w:abstractNum>
  <w:abstractNum w:abstractNumId="17" w15:restartNumberingAfterBreak="0">
    <w:nsid w:val="184D7319"/>
    <w:multiLevelType w:val="hybridMultilevel"/>
    <w:tmpl w:val="318639E4"/>
    <w:lvl w:ilvl="0" w:tplc="FFFFFFFF">
      <w:start w:val="1"/>
      <w:numFmt w:val="decimal"/>
      <w:lvlText w:val="%1."/>
      <w:lvlJc w:val="left"/>
      <w:pPr>
        <w:ind w:left="502" w:hanging="360"/>
      </w:pPr>
      <w:rPr>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B9F6576"/>
    <w:multiLevelType w:val="hybridMultilevel"/>
    <w:tmpl w:val="4CE6872A"/>
    <w:lvl w:ilvl="0" w:tplc="F4DE7EB2">
      <w:start w:val="1"/>
      <w:numFmt w:val="bullet"/>
      <w:lvlText w:val=""/>
      <w:lvlJc w:val="left"/>
      <w:pPr>
        <w:ind w:left="1080" w:hanging="360"/>
      </w:pPr>
      <w:rPr>
        <w:rFonts w:ascii="Symbol" w:hAnsi="Symbol"/>
      </w:rPr>
    </w:lvl>
    <w:lvl w:ilvl="1" w:tplc="04126522">
      <w:start w:val="1"/>
      <w:numFmt w:val="bullet"/>
      <w:lvlText w:val=""/>
      <w:lvlJc w:val="left"/>
      <w:pPr>
        <w:ind w:left="1080" w:hanging="360"/>
      </w:pPr>
      <w:rPr>
        <w:rFonts w:ascii="Symbol" w:hAnsi="Symbol"/>
      </w:rPr>
    </w:lvl>
    <w:lvl w:ilvl="2" w:tplc="364445DA">
      <w:start w:val="1"/>
      <w:numFmt w:val="bullet"/>
      <w:lvlText w:val=""/>
      <w:lvlJc w:val="left"/>
      <w:pPr>
        <w:ind w:left="1080" w:hanging="360"/>
      </w:pPr>
      <w:rPr>
        <w:rFonts w:ascii="Symbol" w:hAnsi="Symbol"/>
      </w:rPr>
    </w:lvl>
    <w:lvl w:ilvl="3" w:tplc="117873C2">
      <w:start w:val="1"/>
      <w:numFmt w:val="bullet"/>
      <w:lvlText w:val=""/>
      <w:lvlJc w:val="left"/>
      <w:pPr>
        <w:ind w:left="1080" w:hanging="360"/>
      </w:pPr>
      <w:rPr>
        <w:rFonts w:ascii="Symbol" w:hAnsi="Symbol"/>
      </w:rPr>
    </w:lvl>
    <w:lvl w:ilvl="4" w:tplc="5F90AF9E">
      <w:start w:val="1"/>
      <w:numFmt w:val="bullet"/>
      <w:lvlText w:val=""/>
      <w:lvlJc w:val="left"/>
      <w:pPr>
        <w:ind w:left="1080" w:hanging="360"/>
      </w:pPr>
      <w:rPr>
        <w:rFonts w:ascii="Symbol" w:hAnsi="Symbol"/>
      </w:rPr>
    </w:lvl>
    <w:lvl w:ilvl="5" w:tplc="C62C33B8">
      <w:start w:val="1"/>
      <w:numFmt w:val="bullet"/>
      <w:lvlText w:val=""/>
      <w:lvlJc w:val="left"/>
      <w:pPr>
        <w:ind w:left="1080" w:hanging="360"/>
      </w:pPr>
      <w:rPr>
        <w:rFonts w:ascii="Symbol" w:hAnsi="Symbol"/>
      </w:rPr>
    </w:lvl>
    <w:lvl w:ilvl="6" w:tplc="6A84D458">
      <w:start w:val="1"/>
      <w:numFmt w:val="bullet"/>
      <w:lvlText w:val=""/>
      <w:lvlJc w:val="left"/>
      <w:pPr>
        <w:ind w:left="1080" w:hanging="360"/>
      </w:pPr>
      <w:rPr>
        <w:rFonts w:ascii="Symbol" w:hAnsi="Symbol"/>
      </w:rPr>
    </w:lvl>
    <w:lvl w:ilvl="7" w:tplc="DBBA07D6">
      <w:start w:val="1"/>
      <w:numFmt w:val="bullet"/>
      <w:lvlText w:val=""/>
      <w:lvlJc w:val="left"/>
      <w:pPr>
        <w:ind w:left="1080" w:hanging="360"/>
      </w:pPr>
      <w:rPr>
        <w:rFonts w:ascii="Symbol" w:hAnsi="Symbol"/>
      </w:rPr>
    </w:lvl>
    <w:lvl w:ilvl="8" w:tplc="E446CD86">
      <w:start w:val="1"/>
      <w:numFmt w:val="bullet"/>
      <w:lvlText w:val=""/>
      <w:lvlJc w:val="left"/>
      <w:pPr>
        <w:ind w:left="1080" w:hanging="360"/>
      </w:pPr>
      <w:rPr>
        <w:rFonts w:ascii="Symbol" w:hAnsi="Symbol"/>
      </w:rPr>
    </w:lvl>
  </w:abstractNum>
  <w:abstractNum w:abstractNumId="19" w15:restartNumberingAfterBreak="0">
    <w:nsid w:val="1E3B092B"/>
    <w:multiLevelType w:val="hybridMultilevel"/>
    <w:tmpl w:val="FFFFFFFF"/>
    <w:lvl w:ilvl="0" w:tplc="E22E9BFC">
      <w:start w:val="1"/>
      <w:numFmt w:val="bullet"/>
      <w:lvlText w:val=""/>
      <w:lvlJc w:val="left"/>
      <w:pPr>
        <w:ind w:left="720" w:hanging="360"/>
      </w:pPr>
      <w:rPr>
        <w:rFonts w:ascii="Wingdings" w:hAnsi="Wingdings" w:hint="default"/>
      </w:rPr>
    </w:lvl>
    <w:lvl w:ilvl="1" w:tplc="8E4A3D54">
      <w:start w:val="1"/>
      <w:numFmt w:val="bullet"/>
      <w:lvlText w:val=""/>
      <w:lvlJc w:val="left"/>
      <w:pPr>
        <w:ind w:left="1440" w:hanging="360"/>
      </w:pPr>
      <w:rPr>
        <w:rFonts w:ascii="Wingdings" w:hAnsi="Wingdings" w:hint="default"/>
      </w:rPr>
    </w:lvl>
    <w:lvl w:ilvl="2" w:tplc="2072077C">
      <w:start w:val="1"/>
      <w:numFmt w:val="bullet"/>
      <w:lvlText w:val=""/>
      <w:lvlJc w:val="left"/>
      <w:pPr>
        <w:ind w:left="2160" w:hanging="360"/>
      </w:pPr>
      <w:rPr>
        <w:rFonts w:ascii="Wingdings" w:hAnsi="Wingdings" w:hint="default"/>
      </w:rPr>
    </w:lvl>
    <w:lvl w:ilvl="3" w:tplc="6F42AF08">
      <w:start w:val="1"/>
      <w:numFmt w:val="bullet"/>
      <w:lvlText w:val=""/>
      <w:lvlJc w:val="left"/>
      <w:pPr>
        <w:ind w:left="2880" w:hanging="360"/>
      </w:pPr>
      <w:rPr>
        <w:rFonts w:ascii="Wingdings" w:hAnsi="Wingdings" w:hint="default"/>
      </w:rPr>
    </w:lvl>
    <w:lvl w:ilvl="4" w:tplc="37DC78BA">
      <w:start w:val="1"/>
      <w:numFmt w:val="bullet"/>
      <w:lvlText w:val=""/>
      <w:lvlJc w:val="left"/>
      <w:pPr>
        <w:ind w:left="3600" w:hanging="360"/>
      </w:pPr>
      <w:rPr>
        <w:rFonts w:ascii="Wingdings" w:hAnsi="Wingdings" w:hint="default"/>
      </w:rPr>
    </w:lvl>
    <w:lvl w:ilvl="5" w:tplc="E4E23FC8">
      <w:start w:val="1"/>
      <w:numFmt w:val="bullet"/>
      <w:lvlText w:val=""/>
      <w:lvlJc w:val="left"/>
      <w:pPr>
        <w:ind w:left="4320" w:hanging="360"/>
      </w:pPr>
      <w:rPr>
        <w:rFonts w:ascii="Wingdings" w:hAnsi="Wingdings" w:hint="default"/>
      </w:rPr>
    </w:lvl>
    <w:lvl w:ilvl="6" w:tplc="3AB6ADA4">
      <w:start w:val="1"/>
      <w:numFmt w:val="bullet"/>
      <w:lvlText w:val=""/>
      <w:lvlJc w:val="left"/>
      <w:pPr>
        <w:ind w:left="5040" w:hanging="360"/>
      </w:pPr>
      <w:rPr>
        <w:rFonts w:ascii="Wingdings" w:hAnsi="Wingdings" w:hint="default"/>
      </w:rPr>
    </w:lvl>
    <w:lvl w:ilvl="7" w:tplc="01B24B10">
      <w:start w:val="1"/>
      <w:numFmt w:val="bullet"/>
      <w:lvlText w:val=""/>
      <w:lvlJc w:val="left"/>
      <w:pPr>
        <w:ind w:left="5760" w:hanging="360"/>
      </w:pPr>
      <w:rPr>
        <w:rFonts w:ascii="Wingdings" w:hAnsi="Wingdings" w:hint="default"/>
      </w:rPr>
    </w:lvl>
    <w:lvl w:ilvl="8" w:tplc="05641614">
      <w:start w:val="1"/>
      <w:numFmt w:val="bullet"/>
      <w:lvlText w:val=""/>
      <w:lvlJc w:val="left"/>
      <w:pPr>
        <w:ind w:left="6480" w:hanging="360"/>
      </w:pPr>
      <w:rPr>
        <w:rFonts w:ascii="Wingdings" w:hAnsi="Wingdings" w:hint="default"/>
      </w:rPr>
    </w:lvl>
  </w:abstractNum>
  <w:abstractNum w:abstractNumId="20" w15:restartNumberingAfterBreak="0">
    <w:nsid w:val="1E4E4703"/>
    <w:multiLevelType w:val="hybridMultilevel"/>
    <w:tmpl w:val="CAD6F8DC"/>
    <w:lvl w:ilvl="0" w:tplc="EB582EB2">
      <w:start w:val="1"/>
      <w:numFmt w:val="lowerLetter"/>
      <w:lvlText w:val="%1)"/>
      <w:lvlJc w:val="left"/>
      <w:pPr>
        <w:ind w:left="1434" w:hanging="360"/>
      </w:pPr>
      <w:rPr>
        <w:rFonts w:hint="default"/>
      </w:rPr>
    </w:lvl>
    <w:lvl w:ilvl="1" w:tplc="08130019">
      <w:start w:val="1"/>
      <w:numFmt w:val="lowerLetter"/>
      <w:lvlText w:val="%2."/>
      <w:lvlJc w:val="left"/>
      <w:pPr>
        <w:ind w:left="2154" w:hanging="360"/>
      </w:pPr>
    </w:lvl>
    <w:lvl w:ilvl="2" w:tplc="0813001B" w:tentative="1">
      <w:start w:val="1"/>
      <w:numFmt w:val="lowerRoman"/>
      <w:lvlText w:val="%3."/>
      <w:lvlJc w:val="right"/>
      <w:pPr>
        <w:ind w:left="2874" w:hanging="180"/>
      </w:pPr>
    </w:lvl>
    <w:lvl w:ilvl="3" w:tplc="0813000F" w:tentative="1">
      <w:start w:val="1"/>
      <w:numFmt w:val="decimal"/>
      <w:lvlText w:val="%4."/>
      <w:lvlJc w:val="left"/>
      <w:pPr>
        <w:ind w:left="3594" w:hanging="360"/>
      </w:pPr>
    </w:lvl>
    <w:lvl w:ilvl="4" w:tplc="08130019" w:tentative="1">
      <w:start w:val="1"/>
      <w:numFmt w:val="lowerLetter"/>
      <w:lvlText w:val="%5."/>
      <w:lvlJc w:val="left"/>
      <w:pPr>
        <w:ind w:left="4314" w:hanging="360"/>
      </w:pPr>
    </w:lvl>
    <w:lvl w:ilvl="5" w:tplc="0813001B" w:tentative="1">
      <w:start w:val="1"/>
      <w:numFmt w:val="lowerRoman"/>
      <w:lvlText w:val="%6."/>
      <w:lvlJc w:val="right"/>
      <w:pPr>
        <w:ind w:left="5034" w:hanging="180"/>
      </w:pPr>
    </w:lvl>
    <w:lvl w:ilvl="6" w:tplc="0813000F" w:tentative="1">
      <w:start w:val="1"/>
      <w:numFmt w:val="decimal"/>
      <w:lvlText w:val="%7."/>
      <w:lvlJc w:val="left"/>
      <w:pPr>
        <w:ind w:left="5754" w:hanging="360"/>
      </w:pPr>
    </w:lvl>
    <w:lvl w:ilvl="7" w:tplc="08130019" w:tentative="1">
      <w:start w:val="1"/>
      <w:numFmt w:val="lowerLetter"/>
      <w:lvlText w:val="%8."/>
      <w:lvlJc w:val="left"/>
      <w:pPr>
        <w:ind w:left="6474" w:hanging="360"/>
      </w:pPr>
    </w:lvl>
    <w:lvl w:ilvl="8" w:tplc="0813001B" w:tentative="1">
      <w:start w:val="1"/>
      <w:numFmt w:val="lowerRoman"/>
      <w:lvlText w:val="%9."/>
      <w:lvlJc w:val="right"/>
      <w:pPr>
        <w:ind w:left="7194" w:hanging="180"/>
      </w:pPr>
    </w:lvl>
  </w:abstractNum>
  <w:abstractNum w:abstractNumId="21" w15:restartNumberingAfterBreak="0">
    <w:nsid w:val="20743580"/>
    <w:multiLevelType w:val="hybridMultilevel"/>
    <w:tmpl w:val="638EA3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1D11818"/>
    <w:multiLevelType w:val="hybridMultilevel"/>
    <w:tmpl w:val="318639E4"/>
    <w:lvl w:ilvl="0" w:tplc="4264821E">
      <w:start w:val="1"/>
      <w:numFmt w:val="decimal"/>
      <w:lvlText w:val="%1."/>
      <w:lvlJc w:val="left"/>
      <w:pPr>
        <w:ind w:left="502" w:hanging="360"/>
      </w:pPr>
      <w:rPr>
        <w:sz w:val="22"/>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3" w15:restartNumberingAfterBreak="0">
    <w:nsid w:val="223D24F5"/>
    <w:multiLevelType w:val="hybridMultilevel"/>
    <w:tmpl w:val="C884F86A"/>
    <w:lvl w:ilvl="0" w:tplc="86D62DA6">
      <w:start w:val="1"/>
      <w:numFmt w:val="decimal"/>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24" w15:restartNumberingAfterBreak="0">
    <w:nsid w:val="22DF0185"/>
    <w:multiLevelType w:val="hybridMultilevel"/>
    <w:tmpl w:val="4992E8BE"/>
    <w:lvl w:ilvl="0" w:tplc="2B94358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28F32B2E"/>
    <w:multiLevelType w:val="hybridMultilevel"/>
    <w:tmpl w:val="26366F9A"/>
    <w:lvl w:ilvl="0" w:tplc="75AE31BA">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2ACA5242"/>
    <w:multiLevelType w:val="hybridMultilevel"/>
    <w:tmpl w:val="49CA3404"/>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2E3275D5"/>
    <w:multiLevelType w:val="hybridMultilevel"/>
    <w:tmpl w:val="F3580F5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0C405AD"/>
    <w:multiLevelType w:val="hybridMultilevel"/>
    <w:tmpl w:val="455C6E12"/>
    <w:lvl w:ilvl="0" w:tplc="08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333730E"/>
    <w:multiLevelType w:val="hybridMultilevel"/>
    <w:tmpl w:val="6B96C5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35A7752C"/>
    <w:multiLevelType w:val="hybridMultilevel"/>
    <w:tmpl w:val="6BEE015E"/>
    <w:lvl w:ilvl="0" w:tplc="CEC85EAC">
      <w:start w:val="1"/>
      <w:numFmt w:val="decimal"/>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31" w15:restartNumberingAfterBreak="0">
    <w:nsid w:val="3A522137"/>
    <w:multiLevelType w:val="hybridMultilevel"/>
    <w:tmpl w:val="707CCFC0"/>
    <w:lvl w:ilvl="0" w:tplc="4264821E">
      <w:start w:val="1"/>
      <w:numFmt w:val="decimal"/>
      <w:lvlText w:val="%1."/>
      <w:lvlJc w:val="left"/>
      <w:pPr>
        <w:tabs>
          <w:tab w:val="num" w:pos="720"/>
        </w:tabs>
        <w:ind w:left="720" w:hanging="360"/>
      </w:pPr>
      <w:rPr>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323CD6"/>
    <w:multiLevelType w:val="hybridMultilevel"/>
    <w:tmpl w:val="6B96C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52203B"/>
    <w:multiLevelType w:val="hybridMultilevel"/>
    <w:tmpl w:val="86F4B3FE"/>
    <w:lvl w:ilvl="0" w:tplc="FFFFFFFF">
      <w:start w:val="1"/>
      <w:numFmt w:val="bullet"/>
      <w:lvlText w:val=""/>
      <w:lvlJc w:val="left"/>
      <w:pPr>
        <w:ind w:left="720" w:hanging="360"/>
      </w:pPr>
      <w:rPr>
        <w:rFonts w:ascii="Wingdings" w:hAnsi="Wingdings" w:hint="default"/>
      </w:rPr>
    </w:lvl>
    <w:lvl w:ilvl="1" w:tplc="0813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FA449CD"/>
    <w:multiLevelType w:val="hybridMultilevel"/>
    <w:tmpl w:val="6B96C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0377B5"/>
    <w:multiLevelType w:val="hybridMultilevel"/>
    <w:tmpl w:val="6746756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460C054C"/>
    <w:multiLevelType w:val="multilevel"/>
    <w:tmpl w:val="DB7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DD2651"/>
    <w:multiLevelType w:val="hybridMultilevel"/>
    <w:tmpl w:val="F5009E9C"/>
    <w:lvl w:ilvl="0" w:tplc="C0061BFC">
      <w:start w:val="31"/>
      <w:numFmt w:val="bullet"/>
      <w:lvlText w:val="-"/>
      <w:lvlJc w:val="left"/>
      <w:pPr>
        <w:ind w:left="1080" w:hanging="360"/>
      </w:pPr>
      <w:rPr>
        <w:rFonts w:ascii="Century Gothic" w:eastAsiaTheme="minorHAnsi" w:hAnsi="Century Gothic" w:cstheme="minorBidi" w:hint="default"/>
        <w:sz w:val="22"/>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38" w15:restartNumberingAfterBreak="0">
    <w:nsid w:val="4EB71783"/>
    <w:multiLevelType w:val="hybridMultilevel"/>
    <w:tmpl w:val="47C0E2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FE25D22"/>
    <w:multiLevelType w:val="hybridMultilevel"/>
    <w:tmpl w:val="F90AA69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50A64340"/>
    <w:multiLevelType w:val="hybridMultilevel"/>
    <w:tmpl w:val="63FC3E86"/>
    <w:lvl w:ilvl="0" w:tplc="04090003">
      <w:start w:val="1"/>
      <w:numFmt w:val="bullet"/>
      <w:lvlText w:val="o"/>
      <w:lvlJc w:val="left"/>
      <w:pPr>
        <w:tabs>
          <w:tab w:val="num" w:pos="360"/>
        </w:tabs>
        <w:ind w:left="360" w:hanging="360"/>
      </w:pPr>
      <w:rPr>
        <w:rFonts w:ascii="Courier New" w:hAnsi="Courier New" w:cs="Courier New" w:hint="default"/>
      </w:rPr>
    </w:lvl>
    <w:lvl w:ilvl="1" w:tplc="08130003" w:tentative="1">
      <w:start w:val="1"/>
      <w:numFmt w:val="bullet"/>
      <w:lvlText w:val="o"/>
      <w:lvlJc w:val="left"/>
      <w:pPr>
        <w:ind w:left="360" w:hanging="360"/>
      </w:pPr>
      <w:rPr>
        <w:rFonts w:ascii="Courier New" w:hAnsi="Courier New" w:cs="Courier New" w:hint="default"/>
      </w:rPr>
    </w:lvl>
    <w:lvl w:ilvl="2" w:tplc="08130005" w:tentative="1">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abstractNum w:abstractNumId="41" w15:restartNumberingAfterBreak="0">
    <w:nsid w:val="545057A5"/>
    <w:multiLevelType w:val="hybridMultilevel"/>
    <w:tmpl w:val="584A7D9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2" w15:restartNumberingAfterBreak="0">
    <w:nsid w:val="55852565"/>
    <w:multiLevelType w:val="hybridMultilevel"/>
    <w:tmpl w:val="1D7EDA98"/>
    <w:lvl w:ilvl="0" w:tplc="5614AE74">
      <w:numFmt w:val="bullet"/>
      <w:lvlText w:val=""/>
      <w:lvlJc w:val="left"/>
      <w:pPr>
        <w:ind w:left="720" w:hanging="360"/>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9A3149F"/>
    <w:multiLevelType w:val="hybridMultilevel"/>
    <w:tmpl w:val="A9EEC1F6"/>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5B0048FD"/>
    <w:multiLevelType w:val="hybridMultilevel"/>
    <w:tmpl w:val="097E8DD4"/>
    <w:lvl w:ilvl="0" w:tplc="6C486916">
      <w:numFmt w:val="bullet"/>
      <w:lvlText w:val="-"/>
      <w:lvlJc w:val="left"/>
      <w:pPr>
        <w:ind w:left="720" w:hanging="360"/>
      </w:pPr>
      <w:rPr>
        <w:rFonts w:ascii="Calibri" w:eastAsia="Calibri" w:hAnsi="Calibri" w:cs="Calibri" w:hint="default"/>
        <w:color w:val="000000" w:themeColor="text1"/>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5C3E7783"/>
    <w:multiLevelType w:val="hybridMultilevel"/>
    <w:tmpl w:val="75D049D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D3327C2"/>
    <w:multiLevelType w:val="hybridMultilevel"/>
    <w:tmpl w:val="EF10DE04"/>
    <w:lvl w:ilvl="0" w:tplc="6CD47AF2">
      <w:numFmt w:val="bullet"/>
      <w:lvlText w:val="-"/>
      <w:lvlJc w:val="left"/>
      <w:pPr>
        <w:ind w:left="360" w:hanging="360"/>
      </w:pPr>
      <w:rPr>
        <w:rFonts w:ascii="Georgia" w:eastAsiaTheme="minorHAnsi" w:hAnsi="Georgia"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47" w15:restartNumberingAfterBreak="0">
    <w:nsid w:val="5F657114"/>
    <w:multiLevelType w:val="hybridMultilevel"/>
    <w:tmpl w:val="9DFA07E8"/>
    <w:lvl w:ilvl="0" w:tplc="46021E80">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FD655B8"/>
    <w:multiLevelType w:val="hybridMultilevel"/>
    <w:tmpl w:val="1F567630"/>
    <w:lvl w:ilvl="0" w:tplc="AB5EB666">
      <w:start w:val="1"/>
      <w:numFmt w:val="decimal"/>
      <w:lvlText w:val="%1."/>
      <w:lvlJc w:val="left"/>
      <w:pPr>
        <w:ind w:left="720" w:hanging="360"/>
      </w:pPr>
      <w:rPr>
        <w:rFonts w:hint="default"/>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9" w15:restartNumberingAfterBreak="0">
    <w:nsid w:val="601138D9"/>
    <w:multiLevelType w:val="hybridMultilevel"/>
    <w:tmpl w:val="29609A9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65942354"/>
    <w:multiLevelType w:val="hybridMultilevel"/>
    <w:tmpl w:val="F990A3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66BB72CC"/>
    <w:multiLevelType w:val="hybridMultilevel"/>
    <w:tmpl w:val="AA4482A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2" w15:restartNumberingAfterBreak="0">
    <w:nsid w:val="6ABE453B"/>
    <w:multiLevelType w:val="hybridMultilevel"/>
    <w:tmpl w:val="400ECE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6F4752AB"/>
    <w:multiLevelType w:val="hybridMultilevel"/>
    <w:tmpl w:val="3D623106"/>
    <w:lvl w:ilvl="0" w:tplc="6CD47AF2">
      <w:numFmt w:val="bullet"/>
      <w:lvlText w:val="-"/>
      <w:lvlJc w:val="left"/>
      <w:pPr>
        <w:ind w:left="360" w:hanging="360"/>
      </w:pPr>
      <w:rPr>
        <w:rFonts w:ascii="Georgia" w:eastAsiaTheme="minorHAnsi" w:hAnsi="Georgia"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54" w15:restartNumberingAfterBreak="0">
    <w:nsid w:val="713E37FE"/>
    <w:multiLevelType w:val="hybridMultilevel"/>
    <w:tmpl w:val="DA9C2AE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715462B8"/>
    <w:multiLevelType w:val="hybridMultilevel"/>
    <w:tmpl w:val="C786D2FC"/>
    <w:lvl w:ilvl="0" w:tplc="08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6" w15:restartNumberingAfterBreak="0">
    <w:nsid w:val="718370E0"/>
    <w:multiLevelType w:val="hybridMultilevel"/>
    <w:tmpl w:val="37E807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72817DA8"/>
    <w:multiLevelType w:val="hybridMultilevel"/>
    <w:tmpl w:val="E01415C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76172501"/>
    <w:multiLevelType w:val="hybridMultilevel"/>
    <w:tmpl w:val="71649E78"/>
    <w:lvl w:ilvl="0" w:tplc="08130001">
      <w:start w:val="1"/>
      <w:numFmt w:val="bullet"/>
      <w:lvlText w:val=""/>
      <w:lvlJc w:val="left"/>
      <w:pPr>
        <w:ind w:left="1068" w:hanging="360"/>
      </w:pPr>
      <w:rPr>
        <w:rFonts w:ascii="Symbol" w:hAnsi="Symbol" w:hint="default"/>
      </w:rPr>
    </w:lvl>
    <w:lvl w:ilvl="1" w:tplc="FFFFFFFF">
      <w:numFmt w:val="bullet"/>
      <w:lvlText w:val="-"/>
      <w:lvlJc w:val="left"/>
      <w:pPr>
        <w:ind w:left="1788" w:hanging="360"/>
      </w:pPr>
      <w:rPr>
        <w:rFonts w:ascii="Century Gothic" w:eastAsiaTheme="minorHAnsi" w:hAnsi="Century Gothic" w:cstheme="minorBidi"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9" w15:restartNumberingAfterBreak="0">
    <w:nsid w:val="77611AD2"/>
    <w:multiLevelType w:val="hybridMultilevel"/>
    <w:tmpl w:val="646607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79D82EC2"/>
    <w:multiLevelType w:val="hybridMultilevel"/>
    <w:tmpl w:val="0E1A6CC2"/>
    <w:lvl w:ilvl="0" w:tplc="2B943582">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1" w15:restartNumberingAfterBreak="0">
    <w:nsid w:val="7AB95267"/>
    <w:multiLevelType w:val="hybridMultilevel"/>
    <w:tmpl w:val="6B226568"/>
    <w:lvl w:ilvl="0" w:tplc="5778FCEA">
      <w:start w:val="1"/>
      <w:numFmt w:val="decimal"/>
      <w:lvlText w:val="%1."/>
      <w:lvlJc w:val="left"/>
      <w:pPr>
        <w:ind w:left="1776" w:hanging="360"/>
      </w:pPr>
      <w:rPr>
        <w:rFonts w:hint="default"/>
      </w:rPr>
    </w:lvl>
    <w:lvl w:ilvl="1" w:tplc="9FAE75EA">
      <w:numFmt w:val="bullet"/>
      <w:lvlText w:val="-"/>
      <w:lvlJc w:val="left"/>
      <w:pPr>
        <w:ind w:left="2496" w:hanging="360"/>
      </w:pPr>
      <w:rPr>
        <w:rFonts w:ascii="Century Gothic" w:eastAsiaTheme="minorHAnsi" w:hAnsi="Century Gothic" w:cstheme="minorBidi" w:hint="default"/>
      </w:r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62" w15:restartNumberingAfterBreak="0">
    <w:nsid w:val="7AF9781A"/>
    <w:multiLevelType w:val="hybridMultilevel"/>
    <w:tmpl w:val="A6F6B0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3" w15:restartNumberingAfterBreak="0">
    <w:nsid w:val="7B4C547C"/>
    <w:multiLevelType w:val="hybridMultilevel"/>
    <w:tmpl w:val="B702449E"/>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64" w15:restartNumberingAfterBreak="0">
    <w:nsid w:val="7EF67A43"/>
    <w:multiLevelType w:val="hybridMultilevel"/>
    <w:tmpl w:val="3D96070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7F813D59"/>
    <w:multiLevelType w:val="hybridMultilevel"/>
    <w:tmpl w:val="7BE2FEBE"/>
    <w:lvl w:ilvl="0" w:tplc="5ABA2B60">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num w:numId="1" w16cid:durableId="1928880782">
    <w:abstractNumId w:val="19"/>
  </w:num>
  <w:num w:numId="2" w16cid:durableId="525559285">
    <w:abstractNumId w:val="13"/>
  </w:num>
  <w:num w:numId="3" w16cid:durableId="552037660">
    <w:abstractNumId w:val="16"/>
  </w:num>
  <w:num w:numId="4" w16cid:durableId="379011798">
    <w:abstractNumId w:val="4"/>
  </w:num>
  <w:num w:numId="5" w16cid:durableId="153106194">
    <w:abstractNumId w:val="11"/>
  </w:num>
  <w:num w:numId="6" w16cid:durableId="1504206329">
    <w:abstractNumId w:val="38"/>
  </w:num>
  <w:num w:numId="7" w16cid:durableId="2002854675">
    <w:abstractNumId w:val="50"/>
  </w:num>
  <w:num w:numId="8" w16cid:durableId="40639537">
    <w:abstractNumId w:val="52"/>
  </w:num>
  <w:num w:numId="9" w16cid:durableId="1092433642">
    <w:abstractNumId w:val="59"/>
  </w:num>
  <w:num w:numId="10" w16cid:durableId="1370371837">
    <w:abstractNumId w:val="21"/>
  </w:num>
  <w:num w:numId="11" w16cid:durableId="1942492016">
    <w:abstractNumId w:val="6"/>
  </w:num>
  <w:num w:numId="12" w16cid:durableId="660352136">
    <w:abstractNumId w:val="35"/>
  </w:num>
  <w:num w:numId="13" w16cid:durableId="1532718811">
    <w:abstractNumId w:val="62"/>
  </w:num>
  <w:num w:numId="14" w16cid:durableId="1121270134">
    <w:abstractNumId w:val="48"/>
  </w:num>
  <w:num w:numId="15" w16cid:durableId="1799495532">
    <w:abstractNumId w:val="43"/>
  </w:num>
  <w:num w:numId="16" w16cid:durableId="1442413584">
    <w:abstractNumId w:val="12"/>
  </w:num>
  <w:num w:numId="17" w16cid:durableId="907224143">
    <w:abstractNumId w:val="45"/>
  </w:num>
  <w:num w:numId="18" w16cid:durableId="14812186">
    <w:abstractNumId w:val="2"/>
  </w:num>
  <w:num w:numId="19" w16cid:durableId="1872111233">
    <w:abstractNumId w:val="55"/>
  </w:num>
  <w:num w:numId="20" w16cid:durableId="1510605134">
    <w:abstractNumId w:val="26"/>
  </w:num>
  <w:num w:numId="21" w16cid:durableId="2105879667">
    <w:abstractNumId w:val="51"/>
  </w:num>
  <w:num w:numId="22" w16cid:durableId="1099569575">
    <w:abstractNumId w:val="33"/>
  </w:num>
  <w:num w:numId="23" w16cid:durableId="1958366606">
    <w:abstractNumId w:val="3"/>
  </w:num>
  <w:num w:numId="24" w16cid:durableId="1358432484">
    <w:abstractNumId w:val="26"/>
  </w:num>
  <w:num w:numId="25" w16cid:durableId="523253786">
    <w:abstractNumId w:val="20"/>
  </w:num>
  <w:num w:numId="26" w16cid:durableId="1346052242">
    <w:abstractNumId w:val="23"/>
  </w:num>
  <w:num w:numId="27" w16cid:durableId="915749800">
    <w:abstractNumId w:val="30"/>
  </w:num>
  <w:num w:numId="28" w16cid:durableId="16325152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8138925">
    <w:abstractNumId w:val="53"/>
  </w:num>
  <w:num w:numId="30" w16cid:durableId="1771271802">
    <w:abstractNumId w:val="64"/>
  </w:num>
  <w:num w:numId="31" w16cid:durableId="852303871">
    <w:abstractNumId w:val="31"/>
  </w:num>
  <w:num w:numId="32" w16cid:durableId="556477355">
    <w:abstractNumId w:val="46"/>
  </w:num>
  <w:num w:numId="33" w16cid:durableId="1928731078">
    <w:abstractNumId w:val="9"/>
  </w:num>
  <w:num w:numId="34" w16cid:durableId="1605069085">
    <w:abstractNumId w:val="37"/>
  </w:num>
  <w:num w:numId="35" w16cid:durableId="19828068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8059447">
    <w:abstractNumId w:val="22"/>
  </w:num>
  <w:num w:numId="37" w16cid:durableId="1335886719">
    <w:abstractNumId w:val="17"/>
  </w:num>
  <w:num w:numId="38" w16cid:durableId="199049026">
    <w:abstractNumId w:val="63"/>
  </w:num>
  <w:num w:numId="39" w16cid:durableId="1397053155">
    <w:abstractNumId w:val="5"/>
  </w:num>
  <w:num w:numId="40" w16cid:durableId="135144059">
    <w:abstractNumId w:val="57"/>
  </w:num>
  <w:num w:numId="41" w16cid:durableId="1171334413">
    <w:abstractNumId w:val="61"/>
  </w:num>
  <w:num w:numId="42" w16cid:durableId="1367219124">
    <w:abstractNumId w:val="10"/>
  </w:num>
  <w:num w:numId="43" w16cid:durableId="346561189">
    <w:abstractNumId w:val="31"/>
  </w:num>
  <w:num w:numId="44" w16cid:durableId="1281716386">
    <w:abstractNumId w:val="40"/>
  </w:num>
  <w:num w:numId="45" w16cid:durableId="414205392">
    <w:abstractNumId w:val="1"/>
  </w:num>
  <w:num w:numId="46" w16cid:durableId="1579901851">
    <w:abstractNumId w:val="56"/>
  </w:num>
  <w:num w:numId="47" w16cid:durableId="1701314820">
    <w:abstractNumId w:val="28"/>
  </w:num>
  <w:num w:numId="48" w16cid:durableId="1543246266">
    <w:abstractNumId w:val="58"/>
  </w:num>
  <w:num w:numId="49" w16cid:durableId="519854485">
    <w:abstractNumId w:val="18"/>
  </w:num>
  <w:num w:numId="50" w16cid:durableId="2049211828">
    <w:abstractNumId w:val="44"/>
  </w:num>
  <w:num w:numId="51" w16cid:durableId="1195268035">
    <w:abstractNumId w:val="24"/>
  </w:num>
  <w:num w:numId="52" w16cid:durableId="1851526180">
    <w:abstractNumId w:val="0"/>
  </w:num>
  <w:num w:numId="53" w16cid:durableId="99374474">
    <w:abstractNumId w:val="49"/>
  </w:num>
  <w:num w:numId="54" w16cid:durableId="1918008339">
    <w:abstractNumId w:val="27"/>
  </w:num>
  <w:num w:numId="55" w16cid:durableId="338892175">
    <w:abstractNumId w:val="39"/>
  </w:num>
  <w:num w:numId="56" w16cid:durableId="1014721624">
    <w:abstractNumId w:val="29"/>
  </w:num>
  <w:num w:numId="57" w16cid:durableId="633367645">
    <w:abstractNumId w:val="60"/>
  </w:num>
  <w:num w:numId="58" w16cid:durableId="1651786886">
    <w:abstractNumId w:val="14"/>
  </w:num>
  <w:num w:numId="59" w16cid:durableId="1632174716">
    <w:abstractNumId w:val="54"/>
  </w:num>
  <w:num w:numId="60" w16cid:durableId="2095514420">
    <w:abstractNumId w:val="7"/>
  </w:num>
  <w:num w:numId="61" w16cid:durableId="1676569602">
    <w:abstractNumId w:val="41"/>
  </w:num>
  <w:num w:numId="62" w16cid:durableId="1899587380">
    <w:abstractNumId w:val="15"/>
  </w:num>
  <w:num w:numId="63" w16cid:durableId="109786302">
    <w:abstractNumId w:val="34"/>
  </w:num>
  <w:num w:numId="64" w16cid:durableId="341401640">
    <w:abstractNumId w:val="32"/>
  </w:num>
  <w:num w:numId="65" w16cid:durableId="509871949">
    <w:abstractNumId w:val="25"/>
  </w:num>
  <w:num w:numId="66" w16cid:durableId="1190993115">
    <w:abstractNumId w:val="47"/>
  </w:num>
  <w:num w:numId="67" w16cid:durableId="1514496525">
    <w:abstractNumId w:val="36"/>
  </w:num>
  <w:num w:numId="68" w16cid:durableId="1502504843">
    <w:abstractNumId w:val="8"/>
  </w:num>
  <w:num w:numId="69" w16cid:durableId="2007903492">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78"/>
    <w:rsid w:val="00004D41"/>
    <w:rsid w:val="00004FBE"/>
    <w:rsid w:val="0000672E"/>
    <w:rsid w:val="00007875"/>
    <w:rsid w:val="000078D6"/>
    <w:rsid w:val="000110B6"/>
    <w:rsid w:val="0001161E"/>
    <w:rsid w:val="00011D5C"/>
    <w:rsid w:val="00012506"/>
    <w:rsid w:val="00014AFC"/>
    <w:rsid w:val="000152B1"/>
    <w:rsid w:val="000156C5"/>
    <w:rsid w:val="0001595C"/>
    <w:rsid w:val="000163E5"/>
    <w:rsid w:val="00016459"/>
    <w:rsid w:val="00016553"/>
    <w:rsid w:val="00016B99"/>
    <w:rsid w:val="00017186"/>
    <w:rsid w:val="00020676"/>
    <w:rsid w:val="00020EBA"/>
    <w:rsid w:val="000211CE"/>
    <w:rsid w:val="000215B9"/>
    <w:rsid w:val="000217F5"/>
    <w:rsid w:val="00022C46"/>
    <w:rsid w:val="000236E9"/>
    <w:rsid w:val="000303EC"/>
    <w:rsid w:val="0003350D"/>
    <w:rsid w:val="00033ABE"/>
    <w:rsid w:val="00034C36"/>
    <w:rsid w:val="00035768"/>
    <w:rsid w:val="000372AC"/>
    <w:rsid w:val="00037B56"/>
    <w:rsid w:val="000401AF"/>
    <w:rsid w:val="00042A41"/>
    <w:rsid w:val="0004435F"/>
    <w:rsid w:val="0005095D"/>
    <w:rsid w:val="00050A38"/>
    <w:rsid w:val="00051DAB"/>
    <w:rsid w:val="00051F62"/>
    <w:rsid w:val="000529A1"/>
    <w:rsid w:val="00054BF2"/>
    <w:rsid w:val="000569F0"/>
    <w:rsid w:val="00056DE9"/>
    <w:rsid w:val="00057A2A"/>
    <w:rsid w:val="000622B5"/>
    <w:rsid w:val="00064406"/>
    <w:rsid w:val="00064E31"/>
    <w:rsid w:val="00065368"/>
    <w:rsid w:val="00065C1F"/>
    <w:rsid w:val="00065FE0"/>
    <w:rsid w:val="0006747B"/>
    <w:rsid w:val="00067C0F"/>
    <w:rsid w:val="00070D0A"/>
    <w:rsid w:val="000721FE"/>
    <w:rsid w:val="00072EE8"/>
    <w:rsid w:val="000730F4"/>
    <w:rsid w:val="00075065"/>
    <w:rsid w:val="000764F7"/>
    <w:rsid w:val="0007683B"/>
    <w:rsid w:val="000773BE"/>
    <w:rsid w:val="000815E3"/>
    <w:rsid w:val="00081A96"/>
    <w:rsid w:val="00082547"/>
    <w:rsid w:val="00083B06"/>
    <w:rsid w:val="000858E4"/>
    <w:rsid w:val="0009082E"/>
    <w:rsid w:val="00091B6A"/>
    <w:rsid w:val="000922DA"/>
    <w:rsid w:val="000935D7"/>
    <w:rsid w:val="00095308"/>
    <w:rsid w:val="000965B4"/>
    <w:rsid w:val="000966ED"/>
    <w:rsid w:val="00097E61"/>
    <w:rsid w:val="000A0A57"/>
    <w:rsid w:val="000A2507"/>
    <w:rsid w:val="000A27EA"/>
    <w:rsid w:val="000A2983"/>
    <w:rsid w:val="000A29BE"/>
    <w:rsid w:val="000A31C1"/>
    <w:rsid w:val="000A410D"/>
    <w:rsid w:val="000A4594"/>
    <w:rsid w:val="000A48BC"/>
    <w:rsid w:val="000A515A"/>
    <w:rsid w:val="000A58CD"/>
    <w:rsid w:val="000A5975"/>
    <w:rsid w:val="000B0A2D"/>
    <w:rsid w:val="000B0B1B"/>
    <w:rsid w:val="000B15E1"/>
    <w:rsid w:val="000B2C37"/>
    <w:rsid w:val="000B3F91"/>
    <w:rsid w:val="000B4C1E"/>
    <w:rsid w:val="000B56CC"/>
    <w:rsid w:val="000B6074"/>
    <w:rsid w:val="000B7D99"/>
    <w:rsid w:val="000C0E20"/>
    <w:rsid w:val="000C3BD9"/>
    <w:rsid w:val="000C4041"/>
    <w:rsid w:val="000C457A"/>
    <w:rsid w:val="000C4D49"/>
    <w:rsid w:val="000C568C"/>
    <w:rsid w:val="000C6DBE"/>
    <w:rsid w:val="000D0948"/>
    <w:rsid w:val="000D199F"/>
    <w:rsid w:val="000D226E"/>
    <w:rsid w:val="000D6926"/>
    <w:rsid w:val="000D722E"/>
    <w:rsid w:val="000D74F6"/>
    <w:rsid w:val="000E064E"/>
    <w:rsid w:val="000E275E"/>
    <w:rsid w:val="000E31AE"/>
    <w:rsid w:val="000E3A06"/>
    <w:rsid w:val="000E3ED5"/>
    <w:rsid w:val="000E4CA4"/>
    <w:rsid w:val="000E5338"/>
    <w:rsid w:val="000E5853"/>
    <w:rsid w:val="000E60FA"/>
    <w:rsid w:val="000E70B2"/>
    <w:rsid w:val="000E755A"/>
    <w:rsid w:val="000F1C24"/>
    <w:rsid w:val="000F1C52"/>
    <w:rsid w:val="000F25B7"/>
    <w:rsid w:val="000F374F"/>
    <w:rsid w:val="000F3DEE"/>
    <w:rsid w:val="000F5B85"/>
    <w:rsid w:val="000F63DC"/>
    <w:rsid w:val="000F6594"/>
    <w:rsid w:val="000F7CE5"/>
    <w:rsid w:val="0010018B"/>
    <w:rsid w:val="00100CB4"/>
    <w:rsid w:val="00101023"/>
    <w:rsid w:val="00102577"/>
    <w:rsid w:val="00105D6C"/>
    <w:rsid w:val="00106A6E"/>
    <w:rsid w:val="00106E00"/>
    <w:rsid w:val="00110258"/>
    <w:rsid w:val="00111D5C"/>
    <w:rsid w:val="001127A2"/>
    <w:rsid w:val="00112C3D"/>
    <w:rsid w:val="00113FB4"/>
    <w:rsid w:val="001149CA"/>
    <w:rsid w:val="00115885"/>
    <w:rsid w:val="00116AEB"/>
    <w:rsid w:val="0012052A"/>
    <w:rsid w:val="00120A5A"/>
    <w:rsid w:val="00120D60"/>
    <w:rsid w:val="00121954"/>
    <w:rsid w:val="00121B34"/>
    <w:rsid w:val="00121F71"/>
    <w:rsid w:val="00124338"/>
    <w:rsid w:val="00127DD8"/>
    <w:rsid w:val="00127FF5"/>
    <w:rsid w:val="00130B2F"/>
    <w:rsid w:val="00130D4A"/>
    <w:rsid w:val="0013507D"/>
    <w:rsid w:val="00135222"/>
    <w:rsid w:val="00135AB3"/>
    <w:rsid w:val="00135B53"/>
    <w:rsid w:val="0014071B"/>
    <w:rsid w:val="00142598"/>
    <w:rsid w:val="0014319E"/>
    <w:rsid w:val="001435AA"/>
    <w:rsid w:val="00143985"/>
    <w:rsid w:val="00143CA7"/>
    <w:rsid w:val="00144561"/>
    <w:rsid w:val="001450D3"/>
    <w:rsid w:val="00147E4B"/>
    <w:rsid w:val="00150E31"/>
    <w:rsid w:val="0015118E"/>
    <w:rsid w:val="00152151"/>
    <w:rsid w:val="00152C05"/>
    <w:rsid w:val="001553DC"/>
    <w:rsid w:val="00155D53"/>
    <w:rsid w:val="00156CBA"/>
    <w:rsid w:val="00157FA9"/>
    <w:rsid w:val="00161496"/>
    <w:rsid w:val="001626D1"/>
    <w:rsid w:val="001633EF"/>
    <w:rsid w:val="00165229"/>
    <w:rsid w:val="001676EF"/>
    <w:rsid w:val="001704FE"/>
    <w:rsid w:val="00171F71"/>
    <w:rsid w:val="00172C5B"/>
    <w:rsid w:val="0017333F"/>
    <w:rsid w:val="00174205"/>
    <w:rsid w:val="00175A00"/>
    <w:rsid w:val="00176F6F"/>
    <w:rsid w:val="00177593"/>
    <w:rsid w:val="0018097F"/>
    <w:rsid w:val="00180A49"/>
    <w:rsid w:val="00180D65"/>
    <w:rsid w:val="00182D37"/>
    <w:rsid w:val="0018392F"/>
    <w:rsid w:val="001865F7"/>
    <w:rsid w:val="0018783C"/>
    <w:rsid w:val="00191E2C"/>
    <w:rsid w:val="00192595"/>
    <w:rsid w:val="00193011"/>
    <w:rsid w:val="00193DAD"/>
    <w:rsid w:val="0019419F"/>
    <w:rsid w:val="00194292"/>
    <w:rsid w:val="00197E18"/>
    <w:rsid w:val="001A027E"/>
    <w:rsid w:val="001A0CFC"/>
    <w:rsid w:val="001A247F"/>
    <w:rsid w:val="001A3552"/>
    <w:rsid w:val="001A6E4A"/>
    <w:rsid w:val="001B1FCB"/>
    <w:rsid w:val="001B436A"/>
    <w:rsid w:val="001B4781"/>
    <w:rsid w:val="001B4E00"/>
    <w:rsid w:val="001B538D"/>
    <w:rsid w:val="001B64DD"/>
    <w:rsid w:val="001B6C21"/>
    <w:rsid w:val="001B7B55"/>
    <w:rsid w:val="001B8111"/>
    <w:rsid w:val="001C0226"/>
    <w:rsid w:val="001C2871"/>
    <w:rsid w:val="001C3CDD"/>
    <w:rsid w:val="001C5D1F"/>
    <w:rsid w:val="001C6B43"/>
    <w:rsid w:val="001D0C66"/>
    <w:rsid w:val="001D1325"/>
    <w:rsid w:val="001D1A67"/>
    <w:rsid w:val="001D336E"/>
    <w:rsid w:val="001D33F7"/>
    <w:rsid w:val="001D6D02"/>
    <w:rsid w:val="001D7FF1"/>
    <w:rsid w:val="001E4F3F"/>
    <w:rsid w:val="001E53BA"/>
    <w:rsid w:val="001E5E8F"/>
    <w:rsid w:val="001E6342"/>
    <w:rsid w:val="001E727F"/>
    <w:rsid w:val="001F01E2"/>
    <w:rsid w:val="001F0FC1"/>
    <w:rsid w:val="001F12DB"/>
    <w:rsid w:val="001F193F"/>
    <w:rsid w:val="001F4DAE"/>
    <w:rsid w:val="001F6BD6"/>
    <w:rsid w:val="001F7E89"/>
    <w:rsid w:val="00200695"/>
    <w:rsid w:val="00200D10"/>
    <w:rsid w:val="00201944"/>
    <w:rsid w:val="00201D4E"/>
    <w:rsid w:val="00203620"/>
    <w:rsid w:val="00204C96"/>
    <w:rsid w:val="002063E3"/>
    <w:rsid w:val="00210081"/>
    <w:rsid w:val="002109D8"/>
    <w:rsid w:val="00210C45"/>
    <w:rsid w:val="00211259"/>
    <w:rsid w:val="002112B0"/>
    <w:rsid w:val="002112B5"/>
    <w:rsid w:val="0021138A"/>
    <w:rsid w:val="00211638"/>
    <w:rsid w:val="00212378"/>
    <w:rsid w:val="0021277C"/>
    <w:rsid w:val="00212D90"/>
    <w:rsid w:val="00212F45"/>
    <w:rsid w:val="00214AB7"/>
    <w:rsid w:val="00216C78"/>
    <w:rsid w:val="00216E07"/>
    <w:rsid w:val="00217481"/>
    <w:rsid w:val="002174EB"/>
    <w:rsid w:val="00217F56"/>
    <w:rsid w:val="00223095"/>
    <w:rsid w:val="0022343A"/>
    <w:rsid w:val="002253FA"/>
    <w:rsid w:val="0022599C"/>
    <w:rsid w:val="00226A25"/>
    <w:rsid w:val="00227AE6"/>
    <w:rsid w:val="00230C36"/>
    <w:rsid w:val="00231831"/>
    <w:rsid w:val="002318E6"/>
    <w:rsid w:val="00232453"/>
    <w:rsid w:val="0023532C"/>
    <w:rsid w:val="00235615"/>
    <w:rsid w:val="002374C1"/>
    <w:rsid w:val="00237D9F"/>
    <w:rsid w:val="0024292A"/>
    <w:rsid w:val="00244336"/>
    <w:rsid w:val="00244D31"/>
    <w:rsid w:val="00245A37"/>
    <w:rsid w:val="00246B53"/>
    <w:rsid w:val="00247814"/>
    <w:rsid w:val="00250734"/>
    <w:rsid w:val="002518D4"/>
    <w:rsid w:val="00252891"/>
    <w:rsid w:val="00252CBB"/>
    <w:rsid w:val="002538B4"/>
    <w:rsid w:val="0025509D"/>
    <w:rsid w:val="00255590"/>
    <w:rsid w:val="002618D6"/>
    <w:rsid w:val="00262A54"/>
    <w:rsid w:val="00264121"/>
    <w:rsid w:val="00265E57"/>
    <w:rsid w:val="00266B66"/>
    <w:rsid w:val="00270F69"/>
    <w:rsid w:val="00272CCD"/>
    <w:rsid w:val="00273A6B"/>
    <w:rsid w:val="00273B01"/>
    <w:rsid w:val="00273E73"/>
    <w:rsid w:val="00274FC5"/>
    <w:rsid w:val="00275D3C"/>
    <w:rsid w:val="00276C21"/>
    <w:rsid w:val="00276C70"/>
    <w:rsid w:val="00276D38"/>
    <w:rsid w:val="00276D5C"/>
    <w:rsid w:val="002776E8"/>
    <w:rsid w:val="00277D18"/>
    <w:rsid w:val="00280DD8"/>
    <w:rsid w:val="00281D97"/>
    <w:rsid w:val="00282430"/>
    <w:rsid w:val="00283ADD"/>
    <w:rsid w:val="00284CF8"/>
    <w:rsid w:val="00286956"/>
    <w:rsid w:val="00286A6C"/>
    <w:rsid w:val="00286B3D"/>
    <w:rsid w:val="00286E4C"/>
    <w:rsid w:val="00287529"/>
    <w:rsid w:val="00287643"/>
    <w:rsid w:val="00287DCF"/>
    <w:rsid w:val="002906AE"/>
    <w:rsid w:val="00292A8E"/>
    <w:rsid w:val="002953C5"/>
    <w:rsid w:val="00295B2A"/>
    <w:rsid w:val="00296C3A"/>
    <w:rsid w:val="00296F5F"/>
    <w:rsid w:val="002970D0"/>
    <w:rsid w:val="002A4A44"/>
    <w:rsid w:val="002A5CAB"/>
    <w:rsid w:val="002A5D9A"/>
    <w:rsid w:val="002A6F74"/>
    <w:rsid w:val="002B037A"/>
    <w:rsid w:val="002B05EB"/>
    <w:rsid w:val="002B23C0"/>
    <w:rsid w:val="002B49C4"/>
    <w:rsid w:val="002B651F"/>
    <w:rsid w:val="002B71D7"/>
    <w:rsid w:val="002C05C7"/>
    <w:rsid w:val="002C1568"/>
    <w:rsid w:val="002C24F2"/>
    <w:rsid w:val="002C2533"/>
    <w:rsid w:val="002C2CE9"/>
    <w:rsid w:val="002C6565"/>
    <w:rsid w:val="002C6824"/>
    <w:rsid w:val="002C6ED6"/>
    <w:rsid w:val="002C75B1"/>
    <w:rsid w:val="002C7C04"/>
    <w:rsid w:val="002D0296"/>
    <w:rsid w:val="002D0E4D"/>
    <w:rsid w:val="002D2FB3"/>
    <w:rsid w:val="002D3A07"/>
    <w:rsid w:val="002D4562"/>
    <w:rsid w:val="002D469A"/>
    <w:rsid w:val="002D7A0F"/>
    <w:rsid w:val="002E0D5D"/>
    <w:rsid w:val="002E100C"/>
    <w:rsid w:val="002E1921"/>
    <w:rsid w:val="002E2CB1"/>
    <w:rsid w:val="002E320D"/>
    <w:rsid w:val="002E3C1F"/>
    <w:rsid w:val="002E5798"/>
    <w:rsid w:val="002F1859"/>
    <w:rsid w:val="002F5356"/>
    <w:rsid w:val="002F7684"/>
    <w:rsid w:val="00301A76"/>
    <w:rsid w:val="003027AC"/>
    <w:rsid w:val="0030408B"/>
    <w:rsid w:val="003045E8"/>
    <w:rsid w:val="00304D78"/>
    <w:rsid w:val="00306009"/>
    <w:rsid w:val="0030750F"/>
    <w:rsid w:val="00310043"/>
    <w:rsid w:val="00310CEE"/>
    <w:rsid w:val="00313A34"/>
    <w:rsid w:val="00313F8F"/>
    <w:rsid w:val="00314492"/>
    <w:rsid w:val="003153D8"/>
    <w:rsid w:val="00316C76"/>
    <w:rsid w:val="00320FCB"/>
    <w:rsid w:val="00323C17"/>
    <w:rsid w:val="00324703"/>
    <w:rsid w:val="003248E2"/>
    <w:rsid w:val="00325F93"/>
    <w:rsid w:val="00327418"/>
    <w:rsid w:val="003275BD"/>
    <w:rsid w:val="00330008"/>
    <w:rsid w:val="00330C2B"/>
    <w:rsid w:val="003315D8"/>
    <w:rsid w:val="00331849"/>
    <w:rsid w:val="00331855"/>
    <w:rsid w:val="00336CF5"/>
    <w:rsid w:val="00336DEC"/>
    <w:rsid w:val="003424F8"/>
    <w:rsid w:val="00342A8F"/>
    <w:rsid w:val="00347519"/>
    <w:rsid w:val="00350958"/>
    <w:rsid w:val="00350CC3"/>
    <w:rsid w:val="00350DBA"/>
    <w:rsid w:val="003519B2"/>
    <w:rsid w:val="00351BBD"/>
    <w:rsid w:val="0035387D"/>
    <w:rsid w:val="00355515"/>
    <w:rsid w:val="0035675A"/>
    <w:rsid w:val="00360A34"/>
    <w:rsid w:val="00360C41"/>
    <w:rsid w:val="003615FA"/>
    <w:rsid w:val="00366682"/>
    <w:rsid w:val="00366F3C"/>
    <w:rsid w:val="00367434"/>
    <w:rsid w:val="00367BD0"/>
    <w:rsid w:val="00367F2A"/>
    <w:rsid w:val="003705EB"/>
    <w:rsid w:val="00371A75"/>
    <w:rsid w:val="0037214C"/>
    <w:rsid w:val="00372407"/>
    <w:rsid w:val="00372C75"/>
    <w:rsid w:val="003758AD"/>
    <w:rsid w:val="00375BB3"/>
    <w:rsid w:val="00377267"/>
    <w:rsid w:val="00380606"/>
    <w:rsid w:val="003810A3"/>
    <w:rsid w:val="00381B73"/>
    <w:rsid w:val="00382D75"/>
    <w:rsid w:val="00383BB9"/>
    <w:rsid w:val="00383DAB"/>
    <w:rsid w:val="00386592"/>
    <w:rsid w:val="00390061"/>
    <w:rsid w:val="00391489"/>
    <w:rsid w:val="00392DB0"/>
    <w:rsid w:val="00397B57"/>
    <w:rsid w:val="003A00D4"/>
    <w:rsid w:val="003A2269"/>
    <w:rsid w:val="003A3489"/>
    <w:rsid w:val="003A3722"/>
    <w:rsid w:val="003A4621"/>
    <w:rsid w:val="003A4AC3"/>
    <w:rsid w:val="003A5F2D"/>
    <w:rsid w:val="003B1600"/>
    <w:rsid w:val="003B32D4"/>
    <w:rsid w:val="003B4094"/>
    <w:rsid w:val="003B40DD"/>
    <w:rsid w:val="003B495C"/>
    <w:rsid w:val="003B631E"/>
    <w:rsid w:val="003B7942"/>
    <w:rsid w:val="003B79EC"/>
    <w:rsid w:val="003C0547"/>
    <w:rsid w:val="003C0562"/>
    <w:rsid w:val="003C10D8"/>
    <w:rsid w:val="003C1344"/>
    <w:rsid w:val="003C16F0"/>
    <w:rsid w:val="003C2C01"/>
    <w:rsid w:val="003C2CB1"/>
    <w:rsid w:val="003C2DC5"/>
    <w:rsid w:val="003C42B5"/>
    <w:rsid w:val="003C67A4"/>
    <w:rsid w:val="003D135D"/>
    <w:rsid w:val="003D1850"/>
    <w:rsid w:val="003D2DA2"/>
    <w:rsid w:val="003D3E2B"/>
    <w:rsid w:val="003D4272"/>
    <w:rsid w:val="003D4338"/>
    <w:rsid w:val="003D49A8"/>
    <w:rsid w:val="003D597F"/>
    <w:rsid w:val="003D7284"/>
    <w:rsid w:val="003E0036"/>
    <w:rsid w:val="003E193C"/>
    <w:rsid w:val="003E29B3"/>
    <w:rsid w:val="003E6886"/>
    <w:rsid w:val="003E6FE8"/>
    <w:rsid w:val="003E7309"/>
    <w:rsid w:val="003E7413"/>
    <w:rsid w:val="003E7D0C"/>
    <w:rsid w:val="003F23AC"/>
    <w:rsid w:val="003F26AB"/>
    <w:rsid w:val="003F5862"/>
    <w:rsid w:val="003F59B0"/>
    <w:rsid w:val="003F6434"/>
    <w:rsid w:val="003F65C8"/>
    <w:rsid w:val="003F7472"/>
    <w:rsid w:val="003F79C8"/>
    <w:rsid w:val="00400A6A"/>
    <w:rsid w:val="0040284E"/>
    <w:rsid w:val="0040324B"/>
    <w:rsid w:val="0040351B"/>
    <w:rsid w:val="00403D21"/>
    <w:rsid w:val="00404A31"/>
    <w:rsid w:val="00404E83"/>
    <w:rsid w:val="004074F3"/>
    <w:rsid w:val="00410E34"/>
    <w:rsid w:val="004112D0"/>
    <w:rsid w:val="004132E4"/>
    <w:rsid w:val="004139AA"/>
    <w:rsid w:val="004170BB"/>
    <w:rsid w:val="0041741B"/>
    <w:rsid w:val="0041785C"/>
    <w:rsid w:val="00423A94"/>
    <w:rsid w:val="0042410C"/>
    <w:rsid w:val="004241FF"/>
    <w:rsid w:val="00424975"/>
    <w:rsid w:val="00424D41"/>
    <w:rsid w:val="0042671B"/>
    <w:rsid w:val="00427771"/>
    <w:rsid w:val="0043010A"/>
    <w:rsid w:val="00430575"/>
    <w:rsid w:val="00433264"/>
    <w:rsid w:val="00433450"/>
    <w:rsid w:val="00433501"/>
    <w:rsid w:val="00434CAD"/>
    <w:rsid w:val="00434DC4"/>
    <w:rsid w:val="0043679B"/>
    <w:rsid w:val="004405E1"/>
    <w:rsid w:val="0044072A"/>
    <w:rsid w:val="00442BED"/>
    <w:rsid w:val="00442DDF"/>
    <w:rsid w:val="004436BD"/>
    <w:rsid w:val="00443714"/>
    <w:rsid w:val="004442CD"/>
    <w:rsid w:val="00445803"/>
    <w:rsid w:val="00446761"/>
    <w:rsid w:val="00451174"/>
    <w:rsid w:val="00451F16"/>
    <w:rsid w:val="00452E2A"/>
    <w:rsid w:val="00452F77"/>
    <w:rsid w:val="004541E8"/>
    <w:rsid w:val="0045428D"/>
    <w:rsid w:val="00455B0D"/>
    <w:rsid w:val="004565C0"/>
    <w:rsid w:val="00457A9E"/>
    <w:rsid w:val="004604E5"/>
    <w:rsid w:val="004614BB"/>
    <w:rsid w:val="004630DD"/>
    <w:rsid w:val="004634D7"/>
    <w:rsid w:val="00463DC7"/>
    <w:rsid w:val="004643F0"/>
    <w:rsid w:val="00464A0F"/>
    <w:rsid w:val="00465948"/>
    <w:rsid w:val="00465F99"/>
    <w:rsid w:val="004667C3"/>
    <w:rsid w:val="00466A5D"/>
    <w:rsid w:val="0046783E"/>
    <w:rsid w:val="00470C64"/>
    <w:rsid w:val="00472620"/>
    <w:rsid w:val="00472C3B"/>
    <w:rsid w:val="004749D9"/>
    <w:rsid w:val="004763F4"/>
    <w:rsid w:val="00476628"/>
    <w:rsid w:val="0047671B"/>
    <w:rsid w:val="00477061"/>
    <w:rsid w:val="00480BD6"/>
    <w:rsid w:val="00482E05"/>
    <w:rsid w:val="00483002"/>
    <w:rsid w:val="004859D7"/>
    <w:rsid w:val="00485FF4"/>
    <w:rsid w:val="00486E56"/>
    <w:rsid w:val="004871F7"/>
    <w:rsid w:val="00492920"/>
    <w:rsid w:val="00493592"/>
    <w:rsid w:val="00494122"/>
    <w:rsid w:val="004951E6"/>
    <w:rsid w:val="004957CF"/>
    <w:rsid w:val="00495963"/>
    <w:rsid w:val="0049608D"/>
    <w:rsid w:val="00496C63"/>
    <w:rsid w:val="00497638"/>
    <w:rsid w:val="004A0374"/>
    <w:rsid w:val="004A50A9"/>
    <w:rsid w:val="004A5D33"/>
    <w:rsid w:val="004A681F"/>
    <w:rsid w:val="004A77B7"/>
    <w:rsid w:val="004B13BA"/>
    <w:rsid w:val="004B3BA2"/>
    <w:rsid w:val="004B4484"/>
    <w:rsid w:val="004B4BFF"/>
    <w:rsid w:val="004B4FA1"/>
    <w:rsid w:val="004B5507"/>
    <w:rsid w:val="004B60F1"/>
    <w:rsid w:val="004B63A1"/>
    <w:rsid w:val="004B69E4"/>
    <w:rsid w:val="004B6B81"/>
    <w:rsid w:val="004C2B64"/>
    <w:rsid w:val="004C2DC4"/>
    <w:rsid w:val="004C3470"/>
    <w:rsid w:val="004C4AAA"/>
    <w:rsid w:val="004C5EA1"/>
    <w:rsid w:val="004C626B"/>
    <w:rsid w:val="004C6EB6"/>
    <w:rsid w:val="004C79BF"/>
    <w:rsid w:val="004D11D1"/>
    <w:rsid w:val="004D2557"/>
    <w:rsid w:val="004D321B"/>
    <w:rsid w:val="004D60CE"/>
    <w:rsid w:val="004E0CD0"/>
    <w:rsid w:val="004E1246"/>
    <w:rsid w:val="004E1640"/>
    <w:rsid w:val="004E29BA"/>
    <w:rsid w:val="004E2F24"/>
    <w:rsid w:val="004E5048"/>
    <w:rsid w:val="004E5268"/>
    <w:rsid w:val="004E57EB"/>
    <w:rsid w:val="004E5E83"/>
    <w:rsid w:val="004E6209"/>
    <w:rsid w:val="004E7766"/>
    <w:rsid w:val="004F00D8"/>
    <w:rsid w:val="004F06F3"/>
    <w:rsid w:val="004F16C1"/>
    <w:rsid w:val="004F2A90"/>
    <w:rsid w:val="004F4708"/>
    <w:rsid w:val="004F502E"/>
    <w:rsid w:val="004F5053"/>
    <w:rsid w:val="004F6D2A"/>
    <w:rsid w:val="004F7B4F"/>
    <w:rsid w:val="005002D4"/>
    <w:rsid w:val="0050061A"/>
    <w:rsid w:val="00501EBB"/>
    <w:rsid w:val="00502372"/>
    <w:rsid w:val="005024DC"/>
    <w:rsid w:val="005025EE"/>
    <w:rsid w:val="00502E89"/>
    <w:rsid w:val="005047C0"/>
    <w:rsid w:val="005054D0"/>
    <w:rsid w:val="005055A1"/>
    <w:rsid w:val="00505888"/>
    <w:rsid w:val="00510DA1"/>
    <w:rsid w:val="005110E0"/>
    <w:rsid w:val="0051215C"/>
    <w:rsid w:val="0051250A"/>
    <w:rsid w:val="00512A1C"/>
    <w:rsid w:val="00513402"/>
    <w:rsid w:val="00513867"/>
    <w:rsid w:val="00514438"/>
    <w:rsid w:val="00515AF2"/>
    <w:rsid w:val="00515D7B"/>
    <w:rsid w:val="00517995"/>
    <w:rsid w:val="00520C68"/>
    <w:rsid w:val="0052130C"/>
    <w:rsid w:val="0052222E"/>
    <w:rsid w:val="005222C8"/>
    <w:rsid w:val="00523C84"/>
    <w:rsid w:val="00524209"/>
    <w:rsid w:val="005243D4"/>
    <w:rsid w:val="00524743"/>
    <w:rsid w:val="00524A64"/>
    <w:rsid w:val="005258DE"/>
    <w:rsid w:val="00525A36"/>
    <w:rsid w:val="00527B1E"/>
    <w:rsid w:val="005313D1"/>
    <w:rsid w:val="00531663"/>
    <w:rsid w:val="00532530"/>
    <w:rsid w:val="005327D3"/>
    <w:rsid w:val="00532EFA"/>
    <w:rsid w:val="00533456"/>
    <w:rsid w:val="00535350"/>
    <w:rsid w:val="005357A5"/>
    <w:rsid w:val="00535FC8"/>
    <w:rsid w:val="00536932"/>
    <w:rsid w:val="00537269"/>
    <w:rsid w:val="005375B5"/>
    <w:rsid w:val="00540220"/>
    <w:rsid w:val="00540DB9"/>
    <w:rsid w:val="005434A8"/>
    <w:rsid w:val="0054384D"/>
    <w:rsid w:val="00545642"/>
    <w:rsid w:val="00545DA4"/>
    <w:rsid w:val="00546591"/>
    <w:rsid w:val="005466FB"/>
    <w:rsid w:val="0054748A"/>
    <w:rsid w:val="005479A3"/>
    <w:rsid w:val="00547BEE"/>
    <w:rsid w:val="00547EAC"/>
    <w:rsid w:val="005506F5"/>
    <w:rsid w:val="00551618"/>
    <w:rsid w:val="00552E0A"/>
    <w:rsid w:val="00552F5D"/>
    <w:rsid w:val="00554CF8"/>
    <w:rsid w:val="00555FF9"/>
    <w:rsid w:val="005570C6"/>
    <w:rsid w:val="005574D0"/>
    <w:rsid w:val="00557620"/>
    <w:rsid w:val="00560167"/>
    <w:rsid w:val="00560ED5"/>
    <w:rsid w:val="00561205"/>
    <w:rsid w:val="005625D6"/>
    <w:rsid w:val="005646CD"/>
    <w:rsid w:val="0056562A"/>
    <w:rsid w:val="00566390"/>
    <w:rsid w:val="005667DE"/>
    <w:rsid w:val="005669A7"/>
    <w:rsid w:val="00566EC9"/>
    <w:rsid w:val="00570234"/>
    <w:rsid w:val="0057056A"/>
    <w:rsid w:val="00570EAB"/>
    <w:rsid w:val="00570FD3"/>
    <w:rsid w:val="0057178C"/>
    <w:rsid w:val="005718C9"/>
    <w:rsid w:val="00571A5B"/>
    <w:rsid w:val="0057288A"/>
    <w:rsid w:val="00572DF6"/>
    <w:rsid w:val="00573AAE"/>
    <w:rsid w:val="005749BD"/>
    <w:rsid w:val="00575F33"/>
    <w:rsid w:val="00575FDC"/>
    <w:rsid w:val="00576BF4"/>
    <w:rsid w:val="005854B2"/>
    <w:rsid w:val="00585817"/>
    <w:rsid w:val="005860FE"/>
    <w:rsid w:val="00587475"/>
    <w:rsid w:val="005877EC"/>
    <w:rsid w:val="0059096D"/>
    <w:rsid w:val="00591F04"/>
    <w:rsid w:val="00594B58"/>
    <w:rsid w:val="00595F43"/>
    <w:rsid w:val="00595FD1"/>
    <w:rsid w:val="0059662B"/>
    <w:rsid w:val="005A0CCA"/>
    <w:rsid w:val="005A0E53"/>
    <w:rsid w:val="005A0FC1"/>
    <w:rsid w:val="005A2C88"/>
    <w:rsid w:val="005A7169"/>
    <w:rsid w:val="005A77BA"/>
    <w:rsid w:val="005A7E5D"/>
    <w:rsid w:val="005A7FE8"/>
    <w:rsid w:val="005B02E7"/>
    <w:rsid w:val="005B039E"/>
    <w:rsid w:val="005B1490"/>
    <w:rsid w:val="005B1C5E"/>
    <w:rsid w:val="005B294E"/>
    <w:rsid w:val="005B398D"/>
    <w:rsid w:val="005B3B5E"/>
    <w:rsid w:val="005B45D8"/>
    <w:rsid w:val="005B5D45"/>
    <w:rsid w:val="005B668C"/>
    <w:rsid w:val="005B6BBE"/>
    <w:rsid w:val="005B7054"/>
    <w:rsid w:val="005C07C2"/>
    <w:rsid w:val="005C0878"/>
    <w:rsid w:val="005C136E"/>
    <w:rsid w:val="005C1396"/>
    <w:rsid w:val="005C1D38"/>
    <w:rsid w:val="005C2115"/>
    <w:rsid w:val="005C357E"/>
    <w:rsid w:val="005C39B0"/>
    <w:rsid w:val="005C49D2"/>
    <w:rsid w:val="005C4F50"/>
    <w:rsid w:val="005C5ACD"/>
    <w:rsid w:val="005C5AFE"/>
    <w:rsid w:val="005C6E91"/>
    <w:rsid w:val="005C7B4A"/>
    <w:rsid w:val="005D0724"/>
    <w:rsid w:val="005D23F9"/>
    <w:rsid w:val="005D288A"/>
    <w:rsid w:val="005D2DCC"/>
    <w:rsid w:val="005D4131"/>
    <w:rsid w:val="005D631C"/>
    <w:rsid w:val="005D6ECA"/>
    <w:rsid w:val="005D758C"/>
    <w:rsid w:val="005E1883"/>
    <w:rsid w:val="005E2F01"/>
    <w:rsid w:val="005E59EB"/>
    <w:rsid w:val="005E6E83"/>
    <w:rsid w:val="005E6FB1"/>
    <w:rsid w:val="005F02E4"/>
    <w:rsid w:val="005F13AC"/>
    <w:rsid w:val="005F1532"/>
    <w:rsid w:val="005F21BF"/>
    <w:rsid w:val="005F231D"/>
    <w:rsid w:val="005F262E"/>
    <w:rsid w:val="005F2B05"/>
    <w:rsid w:val="005F3870"/>
    <w:rsid w:val="005F4151"/>
    <w:rsid w:val="005F58E8"/>
    <w:rsid w:val="005F6625"/>
    <w:rsid w:val="005F6BB0"/>
    <w:rsid w:val="005F752D"/>
    <w:rsid w:val="00600D44"/>
    <w:rsid w:val="0060154C"/>
    <w:rsid w:val="00601689"/>
    <w:rsid w:val="00601A55"/>
    <w:rsid w:val="00603D07"/>
    <w:rsid w:val="00604367"/>
    <w:rsid w:val="0060633E"/>
    <w:rsid w:val="00606CE2"/>
    <w:rsid w:val="0061054C"/>
    <w:rsid w:val="00610CDF"/>
    <w:rsid w:val="00611DE9"/>
    <w:rsid w:val="006128B3"/>
    <w:rsid w:val="00613263"/>
    <w:rsid w:val="006147FD"/>
    <w:rsid w:val="00620176"/>
    <w:rsid w:val="0062072E"/>
    <w:rsid w:val="00620F13"/>
    <w:rsid w:val="0062167B"/>
    <w:rsid w:val="006226B0"/>
    <w:rsid w:val="00622B4C"/>
    <w:rsid w:val="00625101"/>
    <w:rsid w:val="00625CAE"/>
    <w:rsid w:val="006277CF"/>
    <w:rsid w:val="00627EA0"/>
    <w:rsid w:val="00632202"/>
    <w:rsid w:val="00632AE4"/>
    <w:rsid w:val="00632C3B"/>
    <w:rsid w:val="00632C90"/>
    <w:rsid w:val="0063649C"/>
    <w:rsid w:val="006364C0"/>
    <w:rsid w:val="00636864"/>
    <w:rsid w:val="00636FF8"/>
    <w:rsid w:val="00637E0F"/>
    <w:rsid w:val="00637EC0"/>
    <w:rsid w:val="006403AC"/>
    <w:rsid w:val="00642324"/>
    <w:rsid w:val="0064314D"/>
    <w:rsid w:val="00644A94"/>
    <w:rsid w:val="00644CC1"/>
    <w:rsid w:val="00646245"/>
    <w:rsid w:val="006463BC"/>
    <w:rsid w:val="006465B3"/>
    <w:rsid w:val="0064775A"/>
    <w:rsid w:val="00647797"/>
    <w:rsid w:val="0065063C"/>
    <w:rsid w:val="00651D0E"/>
    <w:rsid w:val="00651E3D"/>
    <w:rsid w:val="00652273"/>
    <w:rsid w:val="00652448"/>
    <w:rsid w:val="00652D48"/>
    <w:rsid w:val="00653C0F"/>
    <w:rsid w:val="00654316"/>
    <w:rsid w:val="00654794"/>
    <w:rsid w:val="006560CA"/>
    <w:rsid w:val="00656685"/>
    <w:rsid w:val="006608A3"/>
    <w:rsid w:val="00660A02"/>
    <w:rsid w:val="0066116A"/>
    <w:rsid w:val="00661986"/>
    <w:rsid w:val="00662177"/>
    <w:rsid w:val="00662BF5"/>
    <w:rsid w:val="00662E04"/>
    <w:rsid w:val="00665088"/>
    <w:rsid w:val="00672BBB"/>
    <w:rsid w:val="00673066"/>
    <w:rsid w:val="00673717"/>
    <w:rsid w:val="00673FA2"/>
    <w:rsid w:val="00674063"/>
    <w:rsid w:val="00675474"/>
    <w:rsid w:val="00675661"/>
    <w:rsid w:val="0067571C"/>
    <w:rsid w:val="00676821"/>
    <w:rsid w:val="00676C61"/>
    <w:rsid w:val="0067766C"/>
    <w:rsid w:val="00680764"/>
    <w:rsid w:val="00681141"/>
    <w:rsid w:val="0068350B"/>
    <w:rsid w:val="00683BA3"/>
    <w:rsid w:val="006846C8"/>
    <w:rsid w:val="00684AF1"/>
    <w:rsid w:val="006862D2"/>
    <w:rsid w:val="00686759"/>
    <w:rsid w:val="00687CFB"/>
    <w:rsid w:val="00691087"/>
    <w:rsid w:val="00691680"/>
    <w:rsid w:val="006929D6"/>
    <w:rsid w:val="00694714"/>
    <w:rsid w:val="00695DFC"/>
    <w:rsid w:val="00695E05"/>
    <w:rsid w:val="00696DC9"/>
    <w:rsid w:val="00696F00"/>
    <w:rsid w:val="00697A46"/>
    <w:rsid w:val="006A1EBB"/>
    <w:rsid w:val="006A485D"/>
    <w:rsid w:val="006A48A5"/>
    <w:rsid w:val="006A4CCE"/>
    <w:rsid w:val="006A5537"/>
    <w:rsid w:val="006A5865"/>
    <w:rsid w:val="006A58FA"/>
    <w:rsid w:val="006A60FB"/>
    <w:rsid w:val="006A7552"/>
    <w:rsid w:val="006A7EB8"/>
    <w:rsid w:val="006B10AC"/>
    <w:rsid w:val="006B227D"/>
    <w:rsid w:val="006B2A88"/>
    <w:rsid w:val="006B2BB0"/>
    <w:rsid w:val="006B595F"/>
    <w:rsid w:val="006B5BFA"/>
    <w:rsid w:val="006B5EBA"/>
    <w:rsid w:val="006B7179"/>
    <w:rsid w:val="006B7F5B"/>
    <w:rsid w:val="006C06CB"/>
    <w:rsid w:val="006C13E6"/>
    <w:rsid w:val="006C16F0"/>
    <w:rsid w:val="006C1A25"/>
    <w:rsid w:val="006C1D65"/>
    <w:rsid w:val="006C2412"/>
    <w:rsid w:val="006C3B41"/>
    <w:rsid w:val="006C5267"/>
    <w:rsid w:val="006C52FF"/>
    <w:rsid w:val="006C5C17"/>
    <w:rsid w:val="006D124C"/>
    <w:rsid w:val="006D1910"/>
    <w:rsid w:val="006D1CDA"/>
    <w:rsid w:val="006D2267"/>
    <w:rsid w:val="006D359A"/>
    <w:rsid w:val="006D3F37"/>
    <w:rsid w:val="006D4739"/>
    <w:rsid w:val="006D5552"/>
    <w:rsid w:val="006D5578"/>
    <w:rsid w:val="006D5F68"/>
    <w:rsid w:val="006E0A3C"/>
    <w:rsid w:val="006E13CC"/>
    <w:rsid w:val="006E1EAD"/>
    <w:rsid w:val="006E22E7"/>
    <w:rsid w:val="006E373B"/>
    <w:rsid w:val="006E42D6"/>
    <w:rsid w:val="006E67DF"/>
    <w:rsid w:val="006E7A14"/>
    <w:rsid w:val="006F0FA6"/>
    <w:rsid w:val="006F1AE0"/>
    <w:rsid w:val="006F357C"/>
    <w:rsid w:val="006F4EB4"/>
    <w:rsid w:val="006F52F1"/>
    <w:rsid w:val="006F5B72"/>
    <w:rsid w:val="006F67E3"/>
    <w:rsid w:val="006F6F0F"/>
    <w:rsid w:val="007006FD"/>
    <w:rsid w:val="00700AD8"/>
    <w:rsid w:val="00700F25"/>
    <w:rsid w:val="00701080"/>
    <w:rsid w:val="00701E23"/>
    <w:rsid w:val="007025E3"/>
    <w:rsid w:val="007057D0"/>
    <w:rsid w:val="00706AB4"/>
    <w:rsid w:val="00706C9C"/>
    <w:rsid w:val="007072C1"/>
    <w:rsid w:val="00707D81"/>
    <w:rsid w:val="00711835"/>
    <w:rsid w:val="00711CED"/>
    <w:rsid w:val="0071214B"/>
    <w:rsid w:val="0071279B"/>
    <w:rsid w:val="007127B5"/>
    <w:rsid w:val="00715258"/>
    <w:rsid w:val="007156F0"/>
    <w:rsid w:val="00715ED8"/>
    <w:rsid w:val="00716970"/>
    <w:rsid w:val="007201F2"/>
    <w:rsid w:val="007228FC"/>
    <w:rsid w:val="00722C24"/>
    <w:rsid w:val="0072349A"/>
    <w:rsid w:val="00723ADF"/>
    <w:rsid w:val="00723B70"/>
    <w:rsid w:val="00725D78"/>
    <w:rsid w:val="00726F09"/>
    <w:rsid w:val="00730597"/>
    <w:rsid w:val="00730A52"/>
    <w:rsid w:val="00730E7C"/>
    <w:rsid w:val="0073133B"/>
    <w:rsid w:val="00732591"/>
    <w:rsid w:val="007331ED"/>
    <w:rsid w:val="007334E5"/>
    <w:rsid w:val="00736697"/>
    <w:rsid w:val="00736B13"/>
    <w:rsid w:val="00736DF6"/>
    <w:rsid w:val="00737048"/>
    <w:rsid w:val="00740716"/>
    <w:rsid w:val="00741BCD"/>
    <w:rsid w:val="00742528"/>
    <w:rsid w:val="0074499D"/>
    <w:rsid w:val="00744DB8"/>
    <w:rsid w:val="00747664"/>
    <w:rsid w:val="00747930"/>
    <w:rsid w:val="00747E28"/>
    <w:rsid w:val="00751789"/>
    <w:rsid w:val="00751E84"/>
    <w:rsid w:val="00752037"/>
    <w:rsid w:val="00752234"/>
    <w:rsid w:val="0075286A"/>
    <w:rsid w:val="00754717"/>
    <w:rsid w:val="00754AA6"/>
    <w:rsid w:val="00756572"/>
    <w:rsid w:val="007578FA"/>
    <w:rsid w:val="00757DCA"/>
    <w:rsid w:val="00760D41"/>
    <w:rsid w:val="00760F92"/>
    <w:rsid w:val="00761BC6"/>
    <w:rsid w:val="00761BD5"/>
    <w:rsid w:val="007664D4"/>
    <w:rsid w:val="007669F3"/>
    <w:rsid w:val="00767FC9"/>
    <w:rsid w:val="0077183F"/>
    <w:rsid w:val="007770A4"/>
    <w:rsid w:val="007812BD"/>
    <w:rsid w:val="0078350A"/>
    <w:rsid w:val="00784E64"/>
    <w:rsid w:val="007855AD"/>
    <w:rsid w:val="0079064D"/>
    <w:rsid w:val="00790960"/>
    <w:rsid w:val="00791856"/>
    <w:rsid w:val="00794DD9"/>
    <w:rsid w:val="00796418"/>
    <w:rsid w:val="00796F90"/>
    <w:rsid w:val="00797415"/>
    <w:rsid w:val="007A0657"/>
    <w:rsid w:val="007A0C3E"/>
    <w:rsid w:val="007A164D"/>
    <w:rsid w:val="007A1993"/>
    <w:rsid w:val="007A2BA8"/>
    <w:rsid w:val="007A44AF"/>
    <w:rsid w:val="007B10F5"/>
    <w:rsid w:val="007B1BBE"/>
    <w:rsid w:val="007B1C66"/>
    <w:rsid w:val="007B2ADD"/>
    <w:rsid w:val="007B4E9D"/>
    <w:rsid w:val="007B513D"/>
    <w:rsid w:val="007C094C"/>
    <w:rsid w:val="007C2107"/>
    <w:rsid w:val="007C3143"/>
    <w:rsid w:val="007C42F4"/>
    <w:rsid w:val="007C5488"/>
    <w:rsid w:val="007D05C9"/>
    <w:rsid w:val="007D2323"/>
    <w:rsid w:val="007D30BA"/>
    <w:rsid w:val="007D4BB5"/>
    <w:rsid w:val="007D6852"/>
    <w:rsid w:val="007D7C8F"/>
    <w:rsid w:val="007E084D"/>
    <w:rsid w:val="007E085A"/>
    <w:rsid w:val="007E1227"/>
    <w:rsid w:val="007E160B"/>
    <w:rsid w:val="007E244A"/>
    <w:rsid w:val="007E2771"/>
    <w:rsid w:val="007E2E54"/>
    <w:rsid w:val="007E66A6"/>
    <w:rsid w:val="007E70F7"/>
    <w:rsid w:val="007F0B11"/>
    <w:rsid w:val="007F1B46"/>
    <w:rsid w:val="007F39C3"/>
    <w:rsid w:val="007F3D13"/>
    <w:rsid w:val="007F4FF3"/>
    <w:rsid w:val="007F57D4"/>
    <w:rsid w:val="007F660C"/>
    <w:rsid w:val="007F70AD"/>
    <w:rsid w:val="007F74C6"/>
    <w:rsid w:val="008001DE"/>
    <w:rsid w:val="00800367"/>
    <w:rsid w:val="0080085E"/>
    <w:rsid w:val="00803415"/>
    <w:rsid w:val="00805496"/>
    <w:rsid w:val="0080583B"/>
    <w:rsid w:val="008062AA"/>
    <w:rsid w:val="00806A08"/>
    <w:rsid w:val="008078A6"/>
    <w:rsid w:val="00807AC2"/>
    <w:rsid w:val="00807C94"/>
    <w:rsid w:val="00812674"/>
    <w:rsid w:val="00812724"/>
    <w:rsid w:val="008129FC"/>
    <w:rsid w:val="008131D8"/>
    <w:rsid w:val="00813901"/>
    <w:rsid w:val="00813D7D"/>
    <w:rsid w:val="00814228"/>
    <w:rsid w:val="0081472C"/>
    <w:rsid w:val="00814E6F"/>
    <w:rsid w:val="00820750"/>
    <w:rsid w:val="00820E3E"/>
    <w:rsid w:val="0082390C"/>
    <w:rsid w:val="00824838"/>
    <w:rsid w:val="00826F7C"/>
    <w:rsid w:val="0083124B"/>
    <w:rsid w:val="00832CD6"/>
    <w:rsid w:val="0084003D"/>
    <w:rsid w:val="00840508"/>
    <w:rsid w:val="00840BF2"/>
    <w:rsid w:val="008424BA"/>
    <w:rsid w:val="00843371"/>
    <w:rsid w:val="008434B0"/>
    <w:rsid w:val="0084351A"/>
    <w:rsid w:val="008435F0"/>
    <w:rsid w:val="00843A13"/>
    <w:rsid w:val="008440D5"/>
    <w:rsid w:val="00844783"/>
    <w:rsid w:val="008465B9"/>
    <w:rsid w:val="00850D00"/>
    <w:rsid w:val="008516DB"/>
    <w:rsid w:val="00851AC8"/>
    <w:rsid w:val="008523A4"/>
    <w:rsid w:val="008533AF"/>
    <w:rsid w:val="008541D3"/>
    <w:rsid w:val="00860CF7"/>
    <w:rsid w:val="00861B81"/>
    <w:rsid w:val="00862C03"/>
    <w:rsid w:val="00864390"/>
    <w:rsid w:val="0086484F"/>
    <w:rsid w:val="00864F13"/>
    <w:rsid w:val="00865E71"/>
    <w:rsid w:val="00865E95"/>
    <w:rsid w:val="00866027"/>
    <w:rsid w:val="0087067A"/>
    <w:rsid w:val="008711CB"/>
    <w:rsid w:val="00872647"/>
    <w:rsid w:val="00872E04"/>
    <w:rsid w:val="00873709"/>
    <w:rsid w:val="00873739"/>
    <w:rsid w:val="00873C6B"/>
    <w:rsid w:val="00873EEC"/>
    <w:rsid w:val="0087419A"/>
    <w:rsid w:val="008746A9"/>
    <w:rsid w:val="00874892"/>
    <w:rsid w:val="0087583D"/>
    <w:rsid w:val="00876D8F"/>
    <w:rsid w:val="00876DFF"/>
    <w:rsid w:val="0088026B"/>
    <w:rsid w:val="008822F6"/>
    <w:rsid w:val="0088666D"/>
    <w:rsid w:val="0089099F"/>
    <w:rsid w:val="00890FF5"/>
    <w:rsid w:val="008A0068"/>
    <w:rsid w:val="008A1E6F"/>
    <w:rsid w:val="008A50B5"/>
    <w:rsid w:val="008A6683"/>
    <w:rsid w:val="008B0512"/>
    <w:rsid w:val="008B491F"/>
    <w:rsid w:val="008B4938"/>
    <w:rsid w:val="008B635B"/>
    <w:rsid w:val="008B738A"/>
    <w:rsid w:val="008B74E1"/>
    <w:rsid w:val="008C0A00"/>
    <w:rsid w:val="008C0F3A"/>
    <w:rsid w:val="008C10BA"/>
    <w:rsid w:val="008C2CA5"/>
    <w:rsid w:val="008C2CE6"/>
    <w:rsid w:val="008C3C36"/>
    <w:rsid w:val="008C478B"/>
    <w:rsid w:val="008C5814"/>
    <w:rsid w:val="008D0464"/>
    <w:rsid w:val="008D1521"/>
    <w:rsid w:val="008D1C1C"/>
    <w:rsid w:val="008D4989"/>
    <w:rsid w:val="008D5A33"/>
    <w:rsid w:val="008D652D"/>
    <w:rsid w:val="008D664F"/>
    <w:rsid w:val="008E016F"/>
    <w:rsid w:val="008E02F4"/>
    <w:rsid w:val="008E22FC"/>
    <w:rsid w:val="008E304B"/>
    <w:rsid w:val="008E3655"/>
    <w:rsid w:val="008E6C5C"/>
    <w:rsid w:val="008F09D2"/>
    <w:rsid w:val="008F2327"/>
    <w:rsid w:val="008F2C07"/>
    <w:rsid w:val="008F475C"/>
    <w:rsid w:val="008F58A4"/>
    <w:rsid w:val="008F5BDB"/>
    <w:rsid w:val="008F7B60"/>
    <w:rsid w:val="008F7C36"/>
    <w:rsid w:val="00901B25"/>
    <w:rsid w:val="00903546"/>
    <w:rsid w:val="00905163"/>
    <w:rsid w:val="00907942"/>
    <w:rsid w:val="0091049E"/>
    <w:rsid w:val="00910CD5"/>
    <w:rsid w:val="00912115"/>
    <w:rsid w:val="00916393"/>
    <w:rsid w:val="00920094"/>
    <w:rsid w:val="009204E0"/>
    <w:rsid w:val="00920607"/>
    <w:rsid w:val="00921C5E"/>
    <w:rsid w:val="00921CBF"/>
    <w:rsid w:val="0092210E"/>
    <w:rsid w:val="0092290B"/>
    <w:rsid w:val="00923599"/>
    <w:rsid w:val="0092427A"/>
    <w:rsid w:val="0092740F"/>
    <w:rsid w:val="00927AD2"/>
    <w:rsid w:val="0093012C"/>
    <w:rsid w:val="00930A24"/>
    <w:rsid w:val="00930E1D"/>
    <w:rsid w:val="00931A25"/>
    <w:rsid w:val="00931E39"/>
    <w:rsid w:val="00933EDC"/>
    <w:rsid w:val="009349DB"/>
    <w:rsid w:val="00934FE9"/>
    <w:rsid w:val="00935B03"/>
    <w:rsid w:val="00935EF5"/>
    <w:rsid w:val="00936C7B"/>
    <w:rsid w:val="00937366"/>
    <w:rsid w:val="00942395"/>
    <w:rsid w:val="00944712"/>
    <w:rsid w:val="00944C9D"/>
    <w:rsid w:val="009458BB"/>
    <w:rsid w:val="0094647F"/>
    <w:rsid w:val="009514FE"/>
    <w:rsid w:val="0095297E"/>
    <w:rsid w:val="00953779"/>
    <w:rsid w:val="009539A4"/>
    <w:rsid w:val="00954620"/>
    <w:rsid w:val="009550EE"/>
    <w:rsid w:val="0095586A"/>
    <w:rsid w:val="00956328"/>
    <w:rsid w:val="00960119"/>
    <w:rsid w:val="00962671"/>
    <w:rsid w:val="009629BD"/>
    <w:rsid w:val="00963206"/>
    <w:rsid w:val="00964C2D"/>
    <w:rsid w:val="00964E3B"/>
    <w:rsid w:val="009652BA"/>
    <w:rsid w:val="00965376"/>
    <w:rsid w:val="00970294"/>
    <w:rsid w:val="0097063B"/>
    <w:rsid w:val="00970C76"/>
    <w:rsid w:val="00971404"/>
    <w:rsid w:val="009722AC"/>
    <w:rsid w:val="00972FAC"/>
    <w:rsid w:val="00974117"/>
    <w:rsid w:val="00974A1A"/>
    <w:rsid w:val="00976868"/>
    <w:rsid w:val="009779A1"/>
    <w:rsid w:val="00977F28"/>
    <w:rsid w:val="009801A3"/>
    <w:rsid w:val="00981965"/>
    <w:rsid w:val="009840A8"/>
    <w:rsid w:val="00984BE0"/>
    <w:rsid w:val="009870BC"/>
    <w:rsid w:val="0099147C"/>
    <w:rsid w:val="00991DF9"/>
    <w:rsid w:val="0099245B"/>
    <w:rsid w:val="0099374A"/>
    <w:rsid w:val="00995D5C"/>
    <w:rsid w:val="00995D61"/>
    <w:rsid w:val="00996D64"/>
    <w:rsid w:val="00997456"/>
    <w:rsid w:val="00997538"/>
    <w:rsid w:val="00997F5E"/>
    <w:rsid w:val="0099DEE7"/>
    <w:rsid w:val="009A0265"/>
    <w:rsid w:val="009A03D8"/>
    <w:rsid w:val="009A05A7"/>
    <w:rsid w:val="009A12AE"/>
    <w:rsid w:val="009A3824"/>
    <w:rsid w:val="009A45E6"/>
    <w:rsid w:val="009A5726"/>
    <w:rsid w:val="009A5D94"/>
    <w:rsid w:val="009A60CC"/>
    <w:rsid w:val="009A7EA4"/>
    <w:rsid w:val="009B199A"/>
    <w:rsid w:val="009B2080"/>
    <w:rsid w:val="009B2A98"/>
    <w:rsid w:val="009B351D"/>
    <w:rsid w:val="009B37F8"/>
    <w:rsid w:val="009B3DA1"/>
    <w:rsid w:val="009B419E"/>
    <w:rsid w:val="009B4BE9"/>
    <w:rsid w:val="009B4E99"/>
    <w:rsid w:val="009B5ED0"/>
    <w:rsid w:val="009B5F29"/>
    <w:rsid w:val="009B6A6C"/>
    <w:rsid w:val="009B759F"/>
    <w:rsid w:val="009C0347"/>
    <w:rsid w:val="009C1B14"/>
    <w:rsid w:val="009C2158"/>
    <w:rsid w:val="009C3B7D"/>
    <w:rsid w:val="009C4C91"/>
    <w:rsid w:val="009C57DE"/>
    <w:rsid w:val="009C6C24"/>
    <w:rsid w:val="009C7045"/>
    <w:rsid w:val="009C70D5"/>
    <w:rsid w:val="009C7E49"/>
    <w:rsid w:val="009D0113"/>
    <w:rsid w:val="009D1301"/>
    <w:rsid w:val="009D2C07"/>
    <w:rsid w:val="009D3D81"/>
    <w:rsid w:val="009D4C77"/>
    <w:rsid w:val="009E0353"/>
    <w:rsid w:val="009E0BF2"/>
    <w:rsid w:val="009E5A76"/>
    <w:rsid w:val="009E5BF3"/>
    <w:rsid w:val="009E678E"/>
    <w:rsid w:val="009E6D37"/>
    <w:rsid w:val="009F0602"/>
    <w:rsid w:val="009F17EA"/>
    <w:rsid w:val="009F2C7E"/>
    <w:rsid w:val="009F4D0D"/>
    <w:rsid w:val="009F4F17"/>
    <w:rsid w:val="009F53E7"/>
    <w:rsid w:val="009F5CA7"/>
    <w:rsid w:val="009F7253"/>
    <w:rsid w:val="00A02E4A"/>
    <w:rsid w:val="00A0489C"/>
    <w:rsid w:val="00A06638"/>
    <w:rsid w:val="00A10905"/>
    <w:rsid w:val="00A10BBB"/>
    <w:rsid w:val="00A10DE2"/>
    <w:rsid w:val="00A1197B"/>
    <w:rsid w:val="00A127AB"/>
    <w:rsid w:val="00A1287E"/>
    <w:rsid w:val="00A1348A"/>
    <w:rsid w:val="00A142D5"/>
    <w:rsid w:val="00A14744"/>
    <w:rsid w:val="00A150F5"/>
    <w:rsid w:val="00A1572D"/>
    <w:rsid w:val="00A16070"/>
    <w:rsid w:val="00A2191F"/>
    <w:rsid w:val="00A235BE"/>
    <w:rsid w:val="00A23D23"/>
    <w:rsid w:val="00A2427E"/>
    <w:rsid w:val="00A269B9"/>
    <w:rsid w:val="00A271E7"/>
    <w:rsid w:val="00A278CC"/>
    <w:rsid w:val="00A31B09"/>
    <w:rsid w:val="00A32152"/>
    <w:rsid w:val="00A3234A"/>
    <w:rsid w:val="00A333A4"/>
    <w:rsid w:val="00A34362"/>
    <w:rsid w:val="00A351F3"/>
    <w:rsid w:val="00A3662D"/>
    <w:rsid w:val="00A366C8"/>
    <w:rsid w:val="00A37870"/>
    <w:rsid w:val="00A403CF"/>
    <w:rsid w:val="00A44E1F"/>
    <w:rsid w:val="00A454F6"/>
    <w:rsid w:val="00A46266"/>
    <w:rsid w:val="00A46580"/>
    <w:rsid w:val="00A46F16"/>
    <w:rsid w:val="00A47A83"/>
    <w:rsid w:val="00A502FA"/>
    <w:rsid w:val="00A52051"/>
    <w:rsid w:val="00A52E1C"/>
    <w:rsid w:val="00A5358D"/>
    <w:rsid w:val="00A53C14"/>
    <w:rsid w:val="00A54C39"/>
    <w:rsid w:val="00A55378"/>
    <w:rsid w:val="00A55755"/>
    <w:rsid w:val="00A57669"/>
    <w:rsid w:val="00A6039F"/>
    <w:rsid w:val="00A6152F"/>
    <w:rsid w:val="00A62406"/>
    <w:rsid w:val="00A62448"/>
    <w:rsid w:val="00A6246C"/>
    <w:rsid w:val="00A6503D"/>
    <w:rsid w:val="00A659E2"/>
    <w:rsid w:val="00A661B5"/>
    <w:rsid w:val="00A67853"/>
    <w:rsid w:val="00A67BDA"/>
    <w:rsid w:val="00A67CB8"/>
    <w:rsid w:val="00A70072"/>
    <w:rsid w:val="00A700B8"/>
    <w:rsid w:val="00A714E2"/>
    <w:rsid w:val="00A717BF"/>
    <w:rsid w:val="00A73A30"/>
    <w:rsid w:val="00A741E5"/>
    <w:rsid w:val="00A7431F"/>
    <w:rsid w:val="00A76646"/>
    <w:rsid w:val="00A81A43"/>
    <w:rsid w:val="00A82FDD"/>
    <w:rsid w:val="00A83175"/>
    <w:rsid w:val="00A8456C"/>
    <w:rsid w:val="00A84D84"/>
    <w:rsid w:val="00A86D35"/>
    <w:rsid w:val="00A90A6B"/>
    <w:rsid w:val="00A913E5"/>
    <w:rsid w:val="00A93774"/>
    <w:rsid w:val="00A94754"/>
    <w:rsid w:val="00A954F4"/>
    <w:rsid w:val="00AA1042"/>
    <w:rsid w:val="00AA1B0F"/>
    <w:rsid w:val="00AA27C8"/>
    <w:rsid w:val="00AA5500"/>
    <w:rsid w:val="00AA7C88"/>
    <w:rsid w:val="00AB03C7"/>
    <w:rsid w:val="00AB26E9"/>
    <w:rsid w:val="00AB466D"/>
    <w:rsid w:val="00AB564D"/>
    <w:rsid w:val="00AB712A"/>
    <w:rsid w:val="00AB71FD"/>
    <w:rsid w:val="00AC07F7"/>
    <w:rsid w:val="00AC4101"/>
    <w:rsid w:val="00AC44C7"/>
    <w:rsid w:val="00AC537B"/>
    <w:rsid w:val="00AD15BA"/>
    <w:rsid w:val="00AD4279"/>
    <w:rsid w:val="00AD7D35"/>
    <w:rsid w:val="00AE09EC"/>
    <w:rsid w:val="00AE19EF"/>
    <w:rsid w:val="00AE2BA0"/>
    <w:rsid w:val="00AE625B"/>
    <w:rsid w:val="00AE7A34"/>
    <w:rsid w:val="00AF0465"/>
    <w:rsid w:val="00AF0DD4"/>
    <w:rsid w:val="00AF15AC"/>
    <w:rsid w:val="00AF240B"/>
    <w:rsid w:val="00AF2AE7"/>
    <w:rsid w:val="00AF36E3"/>
    <w:rsid w:val="00AF5F50"/>
    <w:rsid w:val="00AF61E8"/>
    <w:rsid w:val="00AF6445"/>
    <w:rsid w:val="00B02621"/>
    <w:rsid w:val="00B0495B"/>
    <w:rsid w:val="00B07F5F"/>
    <w:rsid w:val="00B103B8"/>
    <w:rsid w:val="00B10DF9"/>
    <w:rsid w:val="00B111B6"/>
    <w:rsid w:val="00B1269B"/>
    <w:rsid w:val="00B130D7"/>
    <w:rsid w:val="00B13B16"/>
    <w:rsid w:val="00B14182"/>
    <w:rsid w:val="00B14E01"/>
    <w:rsid w:val="00B15CFB"/>
    <w:rsid w:val="00B209CA"/>
    <w:rsid w:val="00B20AA2"/>
    <w:rsid w:val="00B235F3"/>
    <w:rsid w:val="00B249DC"/>
    <w:rsid w:val="00B249E1"/>
    <w:rsid w:val="00B255E1"/>
    <w:rsid w:val="00B25C55"/>
    <w:rsid w:val="00B336AF"/>
    <w:rsid w:val="00B34CF9"/>
    <w:rsid w:val="00B36B3C"/>
    <w:rsid w:val="00B37B91"/>
    <w:rsid w:val="00B424FC"/>
    <w:rsid w:val="00B44A5D"/>
    <w:rsid w:val="00B45086"/>
    <w:rsid w:val="00B4562E"/>
    <w:rsid w:val="00B45857"/>
    <w:rsid w:val="00B4673D"/>
    <w:rsid w:val="00B47BF2"/>
    <w:rsid w:val="00B513F6"/>
    <w:rsid w:val="00B51852"/>
    <w:rsid w:val="00B52A0D"/>
    <w:rsid w:val="00B53E32"/>
    <w:rsid w:val="00B55A6A"/>
    <w:rsid w:val="00B5753E"/>
    <w:rsid w:val="00B60073"/>
    <w:rsid w:val="00B609D6"/>
    <w:rsid w:val="00B6288B"/>
    <w:rsid w:val="00B630A7"/>
    <w:rsid w:val="00B649BD"/>
    <w:rsid w:val="00B65957"/>
    <w:rsid w:val="00B65ED7"/>
    <w:rsid w:val="00B67386"/>
    <w:rsid w:val="00B70324"/>
    <w:rsid w:val="00B7140A"/>
    <w:rsid w:val="00B71415"/>
    <w:rsid w:val="00B72D78"/>
    <w:rsid w:val="00B76BD7"/>
    <w:rsid w:val="00B77902"/>
    <w:rsid w:val="00B815BF"/>
    <w:rsid w:val="00B818B0"/>
    <w:rsid w:val="00B82E4C"/>
    <w:rsid w:val="00B84953"/>
    <w:rsid w:val="00B86D5E"/>
    <w:rsid w:val="00B92174"/>
    <w:rsid w:val="00B92556"/>
    <w:rsid w:val="00B928CE"/>
    <w:rsid w:val="00B92B86"/>
    <w:rsid w:val="00B934B9"/>
    <w:rsid w:val="00B93563"/>
    <w:rsid w:val="00B96357"/>
    <w:rsid w:val="00BA0111"/>
    <w:rsid w:val="00BA3311"/>
    <w:rsid w:val="00BA414F"/>
    <w:rsid w:val="00BA42E7"/>
    <w:rsid w:val="00BA4B06"/>
    <w:rsid w:val="00BA5AA7"/>
    <w:rsid w:val="00BA62ED"/>
    <w:rsid w:val="00BA74F3"/>
    <w:rsid w:val="00BA796D"/>
    <w:rsid w:val="00BA7D51"/>
    <w:rsid w:val="00BB01EB"/>
    <w:rsid w:val="00BB1BEE"/>
    <w:rsid w:val="00BB374C"/>
    <w:rsid w:val="00BB509F"/>
    <w:rsid w:val="00BB6B86"/>
    <w:rsid w:val="00BB6C83"/>
    <w:rsid w:val="00BB7CAF"/>
    <w:rsid w:val="00BC0E9F"/>
    <w:rsid w:val="00BC21F1"/>
    <w:rsid w:val="00BC46E0"/>
    <w:rsid w:val="00BC5BD9"/>
    <w:rsid w:val="00BD017E"/>
    <w:rsid w:val="00BD0FCE"/>
    <w:rsid w:val="00BD1969"/>
    <w:rsid w:val="00BD285D"/>
    <w:rsid w:val="00BD512A"/>
    <w:rsid w:val="00BD5425"/>
    <w:rsid w:val="00BD596E"/>
    <w:rsid w:val="00BD642C"/>
    <w:rsid w:val="00BD64DB"/>
    <w:rsid w:val="00BD7085"/>
    <w:rsid w:val="00BD72CD"/>
    <w:rsid w:val="00BD7A73"/>
    <w:rsid w:val="00BE0F76"/>
    <w:rsid w:val="00BE12B8"/>
    <w:rsid w:val="00BE13F1"/>
    <w:rsid w:val="00BE201D"/>
    <w:rsid w:val="00BE3970"/>
    <w:rsid w:val="00BE44EB"/>
    <w:rsid w:val="00BE47D1"/>
    <w:rsid w:val="00BE5192"/>
    <w:rsid w:val="00BE522F"/>
    <w:rsid w:val="00BE58F1"/>
    <w:rsid w:val="00BE5B7D"/>
    <w:rsid w:val="00BE7AE3"/>
    <w:rsid w:val="00BE7D30"/>
    <w:rsid w:val="00BF1513"/>
    <w:rsid w:val="00BF28D8"/>
    <w:rsid w:val="00BF2BEB"/>
    <w:rsid w:val="00BF3A31"/>
    <w:rsid w:val="00BF3A66"/>
    <w:rsid w:val="00BF4607"/>
    <w:rsid w:val="00C07914"/>
    <w:rsid w:val="00C10C3C"/>
    <w:rsid w:val="00C10DCD"/>
    <w:rsid w:val="00C11625"/>
    <w:rsid w:val="00C121AE"/>
    <w:rsid w:val="00C12CDD"/>
    <w:rsid w:val="00C13CD5"/>
    <w:rsid w:val="00C152F4"/>
    <w:rsid w:val="00C20740"/>
    <w:rsid w:val="00C2208D"/>
    <w:rsid w:val="00C22D03"/>
    <w:rsid w:val="00C23D4C"/>
    <w:rsid w:val="00C246E8"/>
    <w:rsid w:val="00C26A07"/>
    <w:rsid w:val="00C26A3A"/>
    <w:rsid w:val="00C27723"/>
    <w:rsid w:val="00C30E37"/>
    <w:rsid w:val="00C31B26"/>
    <w:rsid w:val="00C3257A"/>
    <w:rsid w:val="00C32A72"/>
    <w:rsid w:val="00C34008"/>
    <w:rsid w:val="00C3529D"/>
    <w:rsid w:val="00C35C74"/>
    <w:rsid w:val="00C35F04"/>
    <w:rsid w:val="00C363F9"/>
    <w:rsid w:val="00C4059C"/>
    <w:rsid w:val="00C40A2E"/>
    <w:rsid w:val="00C41D10"/>
    <w:rsid w:val="00C42888"/>
    <w:rsid w:val="00C42F17"/>
    <w:rsid w:val="00C43116"/>
    <w:rsid w:val="00C444FF"/>
    <w:rsid w:val="00C47113"/>
    <w:rsid w:val="00C51D6D"/>
    <w:rsid w:val="00C55A82"/>
    <w:rsid w:val="00C55AA6"/>
    <w:rsid w:val="00C566D5"/>
    <w:rsid w:val="00C56F8D"/>
    <w:rsid w:val="00C60205"/>
    <w:rsid w:val="00C60989"/>
    <w:rsid w:val="00C636B3"/>
    <w:rsid w:val="00C66BB5"/>
    <w:rsid w:val="00C70485"/>
    <w:rsid w:val="00C709F0"/>
    <w:rsid w:val="00C7261A"/>
    <w:rsid w:val="00C7318F"/>
    <w:rsid w:val="00C73B87"/>
    <w:rsid w:val="00C7519F"/>
    <w:rsid w:val="00C75A48"/>
    <w:rsid w:val="00C75ED5"/>
    <w:rsid w:val="00C76190"/>
    <w:rsid w:val="00C76194"/>
    <w:rsid w:val="00C76F13"/>
    <w:rsid w:val="00C81512"/>
    <w:rsid w:val="00C81F2D"/>
    <w:rsid w:val="00C820F0"/>
    <w:rsid w:val="00C845C0"/>
    <w:rsid w:val="00C85D2B"/>
    <w:rsid w:val="00C91F4C"/>
    <w:rsid w:val="00C92ABD"/>
    <w:rsid w:val="00C93D68"/>
    <w:rsid w:val="00C94C7E"/>
    <w:rsid w:val="00C957BC"/>
    <w:rsid w:val="00C95841"/>
    <w:rsid w:val="00C9654F"/>
    <w:rsid w:val="00C97061"/>
    <w:rsid w:val="00C97B00"/>
    <w:rsid w:val="00CA2EFB"/>
    <w:rsid w:val="00CA4851"/>
    <w:rsid w:val="00CA579F"/>
    <w:rsid w:val="00CA5CA1"/>
    <w:rsid w:val="00CA5EBC"/>
    <w:rsid w:val="00CA6629"/>
    <w:rsid w:val="00CA6B9E"/>
    <w:rsid w:val="00CA6D50"/>
    <w:rsid w:val="00CB0C2F"/>
    <w:rsid w:val="00CB2ECD"/>
    <w:rsid w:val="00CB3458"/>
    <w:rsid w:val="00CB35D4"/>
    <w:rsid w:val="00CB3622"/>
    <w:rsid w:val="00CB371E"/>
    <w:rsid w:val="00CB43BC"/>
    <w:rsid w:val="00CB479C"/>
    <w:rsid w:val="00CB4A6B"/>
    <w:rsid w:val="00CB5746"/>
    <w:rsid w:val="00CB6829"/>
    <w:rsid w:val="00CC0454"/>
    <w:rsid w:val="00CC117A"/>
    <w:rsid w:val="00CC2729"/>
    <w:rsid w:val="00CC2A5D"/>
    <w:rsid w:val="00CC36D2"/>
    <w:rsid w:val="00CC41FD"/>
    <w:rsid w:val="00CC4E1D"/>
    <w:rsid w:val="00CC508D"/>
    <w:rsid w:val="00CC5A59"/>
    <w:rsid w:val="00CC61F0"/>
    <w:rsid w:val="00CC654A"/>
    <w:rsid w:val="00CC6DCF"/>
    <w:rsid w:val="00CC74FE"/>
    <w:rsid w:val="00CD002C"/>
    <w:rsid w:val="00CD118D"/>
    <w:rsid w:val="00CD11C8"/>
    <w:rsid w:val="00CD13AB"/>
    <w:rsid w:val="00CD289D"/>
    <w:rsid w:val="00CD312B"/>
    <w:rsid w:val="00CD6CA4"/>
    <w:rsid w:val="00CD776C"/>
    <w:rsid w:val="00CD7799"/>
    <w:rsid w:val="00CD7A48"/>
    <w:rsid w:val="00CD7AD9"/>
    <w:rsid w:val="00CD7E1F"/>
    <w:rsid w:val="00CD7EF3"/>
    <w:rsid w:val="00CD7FD1"/>
    <w:rsid w:val="00CE01B9"/>
    <w:rsid w:val="00CE41D8"/>
    <w:rsid w:val="00CE5469"/>
    <w:rsid w:val="00CE5AA3"/>
    <w:rsid w:val="00CE5BE8"/>
    <w:rsid w:val="00CE7EA5"/>
    <w:rsid w:val="00CF1296"/>
    <w:rsid w:val="00CF2100"/>
    <w:rsid w:val="00CF2811"/>
    <w:rsid w:val="00CF2A5A"/>
    <w:rsid w:val="00CF4979"/>
    <w:rsid w:val="00CF6E05"/>
    <w:rsid w:val="00CF7931"/>
    <w:rsid w:val="00D0029C"/>
    <w:rsid w:val="00D006E7"/>
    <w:rsid w:val="00D0076E"/>
    <w:rsid w:val="00D0084D"/>
    <w:rsid w:val="00D00A06"/>
    <w:rsid w:val="00D01235"/>
    <w:rsid w:val="00D01B76"/>
    <w:rsid w:val="00D023FE"/>
    <w:rsid w:val="00D02820"/>
    <w:rsid w:val="00D029D8"/>
    <w:rsid w:val="00D03214"/>
    <w:rsid w:val="00D0361C"/>
    <w:rsid w:val="00D038DB"/>
    <w:rsid w:val="00D05CBE"/>
    <w:rsid w:val="00D05D02"/>
    <w:rsid w:val="00D07B3E"/>
    <w:rsid w:val="00D12D39"/>
    <w:rsid w:val="00D12D5A"/>
    <w:rsid w:val="00D2066B"/>
    <w:rsid w:val="00D20ED5"/>
    <w:rsid w:val="00D21151"/>
    <w:rsid w:val="00D23261"/>
    <w:rsid w:val="00D24A3F"/>
    <w:rsid w:val="00D25045"/>
    <w:rsid w:val="00D2532B"/>
    <w:rsid w:val="00D2735B"/>
    <w:rsid w:val="00D31D83"/>
    <w:rsid w:val="00D31D86"/>
    <w:rsid w:val="00D341E6"/>
    <w:rsid w:val="00D34B59"/>
    <w:rsid w:val="00D3619D"/>
    <w:rsid w:val="00D40AF3"/>
    <w:rsid w:val="00D40D4C"/>
    <w:rsid w:val="00D41C3F"/>
    <w:rsid w:val="00D4293D"/>
    <w:rsid w:val="00D430CD"/>
    <w:rsid w:val="00D435F8"/>
    <w:rsid w:val="00D44379"/>
    <w:rsid w:val="00D46036"/>
    <w:rsid w:val="00D46669"/>
    <w:rsid w:val="00D476D5"/>
    <w:rsid w:val="00D5048A"/>
    <w:rsid w:val="00D52943"/>
    <w:rsid w:val="00D52BCA"/>
    <w:rsid w:val="00D537C5"/>
    <w:rsid w:val="00D53961"/>
    <w:rsid w:val="00D54B2F"/>
    <w:rsid w:val="00D54E01"/>
    <w:rsid w:val="00D56462"/>
    <w:rsid w:val="00D56C1E"/>
    <w:rsid w:val="00D56CE4"/>
    <w:rsid w:val="00D570E7"/>
    <w:rsid w:val="00D576F8"/>
    <w:rsid w:val="00D60702"/>
    <w:rsid w:val="00D6166B"/>
    <w:rsid w:val="00D61986"/>
    <w:rsid w:val="00D61F65"/>
    <w:rsid w:val="00D62A27"/>
    <w:rsid w:val="00D63FD0"/>
    <w:rsid w:val="00D64CEA"/>
    <w:rsid w:val="00D64FFD"/>
    <w:rsid w:val="00D67ADB"/>
    <w:rsid w:val="00D720A7"/>
    <w:rsid w:val="00D7364E"/>
    <w:rsid w:val="00D75134"/>
    <w:rsid w:val="00D75666"/>
    <w:rsid w:val="00D7698C"/>
    <w:rsid w:val="00D7786E"/>
    <w:rsid w:val="00D77914"/>
    <w:rsid w:val="00D81DE8"/>
    <w:rsid w:val="00D820D5"/>
    <w:rsid w:val="00D848DD"/>
    <w:rsid w:val="00D84C74"/>
    <w:rsid w:val="00D861DA"/>
    <w:rsid w:val="00D8696E"/>
    <w:rsid w:val="00D869E5"/>
    <w:rsid w:val="00D928D4"/>
    <w:rsid w:val="00D93686"/>
    <w:rsid w:val="00D938BA"/>
    <w:rsid w:val="00D9456B"/>
    <w:rsid w:val="00D94EDB"/>
    <w:rsid w:val="00D957D4"/>
    <w:rsid w:val="00D957F9"/>
    <w:rsid w:val="00D9700A"/>
    <w:rsid w:val="00D977BF"/>
    <w:rsid w:val="00D97871"/>
    <w:rsid w:val="00DA0DD0"/>
    <w:rsid w:val="00DA13A2"/>
    <w:rsid w:val="00DA1A31"/>
    <w:rsid w:val="00DA25BC"/>
    <w:rsid w:val="00DA371B"/>
    <w:rsid w:val="00DA3F01"/>
    <w:rsid w:val="00DA47DB"/>
    <w:rsid w:val="00DA6E7A"/>
    <w:rsid w:val="00DB08FF"/>
    <w:rsid w:val="00DB096C"/>
    <w:rsid w:val="00DB2C64"/>
    <w:rsid w:val="00DB2D29"/>
    <w:rsid w:val="00DB433D"/>
    <w:rsid w:val="00DB5707"/>
    <w:rsid w:val="00DB75BB"/>
    <w:rsid w:val="00DB7F29"/>
    <w:rsid w:val="00DC1495"/>
    <w:rsid w:val="00DC14E0"/>
    <w:rsid w:val="00DC1BE9"/>
    <w:rsid w:val="00DC2BA7"/>
    <w:rsid w:val="00DC4B75"/>
    <w:rsid w:val="00DC559D"/>
    <w:rsid w:val="00DC699B"/>
    <w:rsid w:val="00DC6C49"/>
    <w:rsid w:val="00DC6EB0"/>
    <w:rsid w:val="00DC7F60"/>
    <w:rsid w:val="00DD0497"/>
    <w:rsid w:val="00DD0E18"/>
    <w:rsid w:val="00DD245F"/>
    <w:rsid w:val="00DD2685"/>
    <w:rsid w:val="00DD2D6C"/>
    <w:rsid w:val="00DD3AF3"/>
    <w:rsid w:val="00DD6E60"/>
    <w:rsid w:val="00DE0859"/>
    <w:rsid w:val="00DE0A34"/>
    <w:rsid w:val="00DE144D"/>
    <w:rsid w:val="00DE2938"/>
    <w:rsid w:val="00DE3F3C"/>
    <w:rsid w:val="00DE4E3E"/>
    <w:rsid w:val="00DE5C25"/>
    <w:rsid w:val="00DF2369"/>
    <w:rsid w:val="00DF3F4B"/>
    <w:rsid w:val="00DF4B3E"/>
    <w:rsid w:val="00DF4E95"/>
    <w:rsid w:val="00DF5D94"/>
    <w:rsid w:val="00DF5E39"/>
    <w:rsid w:val="00DF6829"/>
    <w:rsid w:val="00DF6BED"/>
    <w:rsid w:val="00DF76AC"/>
    <w:rsid w:val="00E00181"/>
    <w:rsid w:val="00E006E6"/>
    <w:rsid w:val="00E00F37"/>
    <w:rsid w:val="00E028B9"/>
    <w:rsid w:val="00E037C8"/>
    <w:rsid w:val="00E03931"/>
    <w:rsid w:val="00E057F0"/>
    <w:rsid w:val="00E06182"/>
    <w:rsid w:val="00E10942"/>
    <w:rsid w:val="00E10AD0"/>
    <w:rsid w:val="00E110C4"/>
    <w:rsid w:val="00E12289"/>
    <w:rsid w:val="00E1261C"/>
    <w:rsid w:val="00E13199"/>
    <w:rsid w:val="00E131A8"/>
    <w:rsid w:val="00E132CB"/>
    <w:rsid w:val="00E13B27"/>
    <w:rsid w:val="00E13E80"/>
    <w:rsid w:val="00E14D05"/>
    <w:rsid w:val="00E157D5"/>
    <w:rsid w:val="00E169AF"/>
    <w:rsid w:val="00E17020"/>
    <w:rsid w:val="00E17373"/>
    <w:rsid w:val="00E21AD4"/>
    <w:rsid w:val="00E22739"/>
    <w:rsid w:val="00E23403"/>
    <w:rsid w:val="00E25FDB"/>
    <w:rsid w:val="00E2756E"/>
    <w:rsid w:val="00E30AC8"/>
    <w:rsid w:val="00E31A23"/>
    <w:rsid w:val="00E321D5"/>
    <w:rsid w:val="00E33D5E"/>
    <w:rsid w:val="00E341BA"/>
    <w:rsid w:val="00E36BEC"/>
    <w:rsid w:val="00E36C1B"/>
    <w:rsid w:val="00E36F8E"/>
    <w:rsid w:val="00E402F8"/>
    <w:rsid w:val="00E41833"/>
    <w:rsid w:val="00E42A9E"/>
    <w:rsid w:val="00E44043"/>
    <w:rsid w:val="00E44616"/>
    <w:rsid w:val="00E45BD1"/>
    <w:rsid w:val="00E4696D"/>
    <w:rsid w:val="00E47B5A"/>
    <w:rsid w:val="00E51BDD"/>
    <w:rsid w:val="00E521B5"/>
    <w:rsid w:val="00E52C63"/>
    <w:rsid w:val="00E53962"/>
    <w:rsid w:val="00E53F8F"/>
    <w:rsid w:val="00E5588E"/>
    <w:rsid w:val="00E558DD"/>
    <w:rsid w:val="00E561A6"/>
    <w:rsid w:val="00E565EC"/>
    <w:rsid w:val="00E571D3"/>
    <w:rsid w:val="00E601B6"/>
    <w:rsid w:val="00E60468"/>
    <w:rsid w:val="00E608A6"/>
    <w:rsid w:val="00E634C0"/>
    <w:rsid w:val="00E640A3"/>
    <w:rsid w:val="00E65C80"/>
    <w:rsid w:val="00E65EE9"/>
    <w:rsid w:val="00E669DE"/>
    <w:rsid w:val="00E674E5"/>
    <w:rsid w:val="00E678B2"/>
    <w:rsid w:val="00E700F5"/>
    <w:rsid w:val="00E70C8B"/>
    <w:rsid w:val="00E71079"/>
    <w:rsid w:val="00E74726"/>
    <w:rsid w:val="00E74AC2"/>
    <w:rsid w:val="00E74FAE"/>
    <w:rsid w:val="00E76BF4"/>
    <w:rsid w:val="00E76D13"/>
    <w:rsid w:val="00E77477"/>
    <w:rsid w:val="00E7759A"/>
    <w:rsid w:val="00E80BC2"/>
    <w:rsid w:val="00E820F2"/>
    <w:rsid w:val="00E82606"/>
    <w:rsid w:val="00E857CD"/>
    <w:rsid w:val="00E866F5"/>
    <w:rsid w:val="00E8737C"/>
    <w:rsid w:val="00E87A79"/>
    <w:rsid w:val="00E87AAE"/>
    <w:rsid w:val="00E90092"/>
    <w:rsid w:val="00E90278"/>
    <w:rsid w:val="00E909E9"/>
    <w:rsid w:val="00E90C24"/>
    <w:rsid w:val="00E91969"/>
    <w:rsid w:val="00E923B4"/>
    <w:rsid w:val="00E93AEB"/>
    <w:rsid w:val="00E93C6E"/>
    <w:rsid w:val="00E93E1F"/>
    <w:rsid w:val="00E94477"/>
    <w:rsid w:val="00E94E36"/>
    <w:rsid w:val="00E96576"/>
    <w:rsid w:val="00E970B0"/>
    <w:rsid w:val="00EA3825"/>
    <w:rsid w:val="00EA69D4"/>
    <w:rsid w:val="00EA771E"/>
    <w:rsid w:val="00EB2832"/>
    <w:rsid w:val="00EB2E0B"/>
    <w:rsid w:val="00EB36A4"/>
    <w:rsid w:val="00EB46AF"/>
    <w:rsid w:val="00EB478A"/>
    <w:rsid w:val="00EB5081"/>
    <w:rsid w:val="00EB54A3"/>
    <w:rsid w:val="00EB5911"/>
    <w:rsid w:val="00EB60F4"/>
    <w:rsid w:val="00EB6577"/>
    <w:rsid w:val="00EB6F34"/>
    <w:rsid w:val="00EB7E43"/>
    <w:rsid w:val="00EB7FEE"/>
    <w:rsid w:val="00EC0D0B"/>
    <w:rsid w:val="00EC1964"/>
    <w:rsid w:val="00EC1B1F"/>
    <w:rsid w:val="00EC1F3A"/>
    <w:rsid w:val="00EC1F9F"/>
    <w:rsid w:val="00EC202A"/>
    <w:rsid w:val="00EC449A"/>
    <w:rsid w:val="00EC6113"/>
    <w:rsid w:val="00EC6799"/>
    <w:rsid w:val="00EC6E5B"/>
    <w:rsid w:val="00EC7053"/>
    <w:rsid w:val="00EC7479"/>
    <w:rsid w:val="00ED17EF"/>
    <w:rsid w:val="00ED3AC1"/>
    <w:rsid w:val="00ED5FEF"/>
    <w:rsid w:val="00ED6518"/>
    <w:rsid w:val="00ED6C88"/>
    <w:rsid w:val="00ED7388"/>
    <w:rsid w:val="00ED7704"/>
    <w:rsid w:val="00EE08F8"/>
    <w:rsid w:val="00EE121D"/>
    <w:rsid w:val="00EE1A60"/>
    <w:rsid w:val="00EE1F69"/>
    <w:rsid w:val="00EE217D"/>
    <w:rsid w:val="00EE223F"/>
    <w:rsid w:val="00EE2957"/>
    <w:rsid w:val="00EE38F8"/>
    <w:rsid w:val="00EE6299"/>
    <w:rsid w:val="00EE67BD"/>
    <w:rsid w:val="00EF02EF"/>
    <w:rsid w:val="00EF0CF3"/>
    <w:rsid w:val="00EF127D"/>
    <w:rsid w:val="00EF2FDF"/>
    <w:rsid w:val="00EF3D9B"/>
    <w:rsid w:val="00EF5967"/>
    <w:rsid w:val="00EF5D22"/>
    <w:rsid w:val="00EF76AF"/>
    <w:rsid w:val="00F00C30"/>
    <w:rsid w:val="00F016FC"/>
    <w:rsid w:val="00F02737"/>
    <w:rsid w:val="00F03D6F"/>
    <w:rsid w:val="00F04783"/>
    <w:rsid w:val="00F0658B"/>
    <w:rsid w:val="00F06AF5"/>
    <w:rsid w:val="00F07658"/>
    <w:rsid w:val="00F07D9F"/>
    <w:rsid w:val="00F115C8"/>
    <w:rsid w:val="00F135D4"/>
    <w:rsid w:val="00F13886"/>
    <w:rsid w:val="00F13A80"/>
    <w:rsid w:val="00F1413D"/>
    <w:rsid w:val="00F15760"/>
    <w:rsid w:val="00F16A8C"/>
    <w:rsid w:val="00F172C3"/>
    <w:rsid w:val="00F176FE"/>
    <w:rsid w:val="00F17ABA"/>
    <w:rsid w:val="00F21990"/>
    <w:rsid w:val="00F23CB1"/>
    <w:rsid w:val="00F24BE2"/>
    <w:rsid w:val="00F24FFF"/>
    <w:rsid w:val="00F25C68"/>
    <w:rsid w:val="00F26747"/>
    <w:rsid w:val="00F30AF2"/>
    <w:rsid w:val="00F30BBA"/>
    <w:rsid w:val="00F310DC"/>
    <w:rsid w:val="00F317E2"/>
    <w:rsid w:val="00F31965"/>
    <w:rsid w:val="00F33644"/>
    <w:rsid w:val="00F33AE8"/>
    <w:rsid w:val="00F34564"/>
    <w:rsid w:val="00F35FDD"/>
    <w:rsid w:val="00F3662D"/>
    <w:rsid w:val="00F3759B"/>
    <w:rsid w:val="00F42197"/>
    <w:rsid w:val="00F428A6"/>
    <w:rsid w:val="00F43314"/>
    <w:rsid w:val="00F436C3"/>
    <w:rsid w:val="00F44713"/>
    <w:rsid w:val="00F44727"/>
    <w:rsid w:val="00F45007"/>
    <w:rsid w:val="00F45A62"/>
    <w:rsid w:val="00F47C27"/>
    <w:rsid w:val="00F50844"/>
    <w:rsid w:val="00F5234E"/>
    <w:rsid w:val="00F54144"/>
    <w:rsid w:val="00F57244"/>
    <w:rsid w:val="00F574FE"/>
    <w:rsid w:val="00F57705"/>
    <w:rsid w:val="00F607A1"/>
    <w:rsid w:val="00F62155"/>
    <w:rsid w:val="00F6241F"/>
    <w:rsid w:val="00F63E5D"/>
    <w:rsid w:val="00F65326"/>
    <w:rsid w:val="00F664D4"/>
    <w:rsid w:val="00F702A0"/>
    <w:rsid w:val="00F71C3B"/>
    <w:rsid w:val="00F7226A"/>
    <w:rsid w:val="00F72562"/>
    <w:rsid w:val="00F73680"/>
    <w:rsid w:val="00F73BDB"/>
    <w:rsid w:val="00F7550F"/>
    <w:rsid w:val="00F759E9"/>
    <w:rsid w:val="00F77624"/>
    <w:rsid w:val="00F82759"/>
    <w:rsid w:val="00F83A37"/>
    <w:rsid w:val="00F84B86"/>
    <w:rsid w:val="00F84F75"/>
    <w:rsid w:val="00F87EE8"/>
    <w:rsid w:val="00F90586"/>
    <w:rsid w:val="00F90B24"/>
    <w:rsid w:val="00F94840"/>
    <w:rsid w:val="00F9537F"/>
    <w:rsid w:val="00F9616A"/>
    <w:rsid w:val="00F974A9"/>
    <w:rsid w:val="00F9771D"/>
    <w:rsid w:val="00FA0C73"/>
    <w:rsid w:val="00FA1ABA"/>
    <w:rsid w:val="00FA1BB2"/>
    <w:rsid w:val="00FA2354"/>
    <w:rsid w:val="00FA3418"/>
    <w:rsid w:val="00FA5A10"/>
    <w:rsid w:val="00FA7A1E"/>
    <w:rsid w:val="00FB00CB"/>
    <w:rsid w:val="00FB0124"/>
    <w:rsid w:val="00FB01CC"/>
    <w:rsid w:val="00FB2DA0"/>
    <w:rsid w:val="00FB3500"/>
    <w:rsid w:val="00FB400E"/>
    <w:rsid w:val="00FB43F2"/>
    <w:rsid w:val="00FB4555"/>
    <w:rsid w:val="00FB46E2"/>
    <w:rsid w:val="00FB4B59"/>
    <w:rsid w:val="00FC096E"/>
    <w:rsid w:val="00FC1253"/>
    <w:rsid w:val="00FC2420"/>
    <w:rsid w:val="00FC39F5"/>
    <w:rsid w:val="00FC4E9C"/>
    <w:rsid w:val="00FC5639"/>
    <w:rsid w:val="00FD101B"/>
    <w:rsid w:val="00FD25F6"/>
    <w:rsid w:val="00FD2AA7"/>
    <w:rsid w:val="00FD3597"/>
    <w:rsid w:val="00FD3769"/>
    <w:rsid w:val="00FD4AB2"/>
    <w:rsid w:val="00FD519A"/>
    <w:rsid w:val="00FD5937"/>
    <w:rsid w:val="00FD65C5"/>
    <w:rsid w:val="00FD65EA"/>
    <w:rsid w:val="00FD7C2D"/>
    <w:rsid w:val="00FD7E6E"/>
    <w:rsid w:val="00FE0109"/>
    <w:rsid w:val="00FE036B"/>
    <w:rsid w:val="00FE0A4F"/>
    <w:rsid w:val="00FE2724"/>
    <w:rsid w:val="00FE2BD6"/>
    <w:rsid w:val="00FE7997"/>
    <w:rsid w:val="00FE79B4"/>
    <w:rsid w:val="00FF1567"/>
    <w:rsid w:val="00FF1AD5"/>
    <w:rsid w:val="00FF373F"/>
    <w:rsid w:val="00FF482B"/>
    <w:rsid w:val="00FF49D3"/>
    <w:rsid w:val="00FF530C"/>
    <w:rsid w:val="00FF6532"/>
    <w:rsid w:val="00FF68B0"/>
    <w:rsid w:val="00FF7615"/>
    <w:rsid w:val="012B4A52"/>
    <w:rsid w:val="0151BDC2"/>
    <w:rsid w:val="015F571D"/>
    <w:rsid w:val="01706450"/>
    <w:rsid w:val="01B193A1"/>
    <w:rsid w:val="025D4CB8"/>
    <w:rsid w:val="02950337"/>
    <w:rsid w:val="02B2F84F"/>
    <w:rsid w:val="02B47A3F"/>
    <w:rsid w:val="034C5D45"/>
    <w:rsid w:val="037EC05F"/>
    <w:rsid w:val="03A87A0D"/>
    <w:rsid w:val="03C71010"/>
    <w:rsid w:val="03E981C0"/>
    <w:rsid w:val="03F8CABF"/>
    <w:rsid w:val="042A852C"/>
    <w:rsid w:val="04D2434E"/>
    <w:rsid w:val="0562654E"/>
    <w:rsid w:val="05811CA1"/>
    <w:rsid w:val="05E93871"/>
    <w:rsid w:val="0603FFE6"/>
    <w:rsid w:val="06344B7C"/>
    <w:rsid w:val="06ADEFA1"/>
    <w:rsid w:val="06FE13A4"/>
    <w:rsid w:val="070200CB"/>
    <w:rsid w:val="070CCCE4"/>
    <w:rsid w:val="07257FCC"/>
    <w:rsid w:val="0726D77C"/>
    <w:rsid w:val="073EEFCB"/>
    <w:rsid w:val="07A38437"/>
    <w:rsid w:val="07A8E587"/>
    <w:rsid w:val="08515FEB"/>
    <w:rsid w:val="08DC48A0"/>
    <w:rsid w:val="08ECCE2E"/>
    <w:rsid w:val="08F5549D"/>
    <w:rsid w:val="09057EEE"/>
    <w:rsid w:val="096C2606"/>
    <w:rsid w:val="0993CFAE"/>
    <w:rsid w:val="09EAA6CE"/>
    <w:rsid w:val="0A1835DD"/>
    <w:rsid w:val="0A2C4CBC"/>
    <w:rsid w:val="0A5AA789"/>
    <w:rsid w:val="0AA403A7"/>
    <w:rsid w:val="0AC31A0F"/>
    <w:rsid w:val="0AC88ECC"/>
    <w:rsid w:val="0B83E196"/>
    <w:rsid w:val="0B9C501F"/>
    <w:rsid w:val="0BBC8343"/>
    <w:rsid w:val="0BD9F752"/>
    <w:rsid w:val="0BDBA3F8"/>
    <w:rsid w:val="0C0C5EB0"/>
    <w:rsid w:val="0CC3F291"/>
    <w:rsid w:val="0CC59937"/>
    <w:rsid w:val="0CDB903B"/>
    <w:rsid w:val="0CE43BE0"/>
    <w:rsid w:val="0D1D2BF8"/>
    <w:rsid w:val="0E8974C9"/>
    <w:rsid w:val="0EA1B69A"/>
    <w:rsid w:val="0EB7DC72"/>
    <w:rsid w:val="0EB9659C"/>
    <w:rsid w:val="0F02C600"/>
    <w:rsid w:val="0F18E258"/>
    <w:rsid w:val="0F2FC296"/>
    <w:rsid w:val="0F70F45C"/>
    <w:rsid w:val="104F5E8B"/>
    <w:rsid w:val="10E0CE60"/>
    <w:rsid w:val="10FAD22F"/>
    <w:rsid w:val="10FCBF21"/>
    <w:rsid w:val="1128BB89"/>
    <w:rsid w:val="11817FD2"/>
    <w:rsid w:val="118DC02E"/>
    <w:rsid w:val="11FB56FF"/>
    <w:rsid w:val="12237DEB"/>
    <w:rsid w:val="122966F2"/>
    <w:rsid w:val="1232A710"/>
    <w:rsid w:val="126597E0"/>
    <w:rsid w:val="128D39C9"/>
    <w:rsid w:val="12DB0245"/>
    <w:rsid w:val="12F2E915"/>
    <w:rsid w:val="1322840F"/>
    <w:rsid w:val="1358A92B"/>
    <w:rsid w:val="13ADAD06"/>
    <w:rsid w:val="13BA1B61"/>
    <w:rsid w:val="13F6B54D"/>
    <w:rsid w:val="142B3697"/>
    <w:rsid w:val="1430816C"/>
    <w:rsid w:val="143328A5"/>
    <w:rsid w:val="14547097"/>
    <w:rsid w:val="145EB96F"/>
    <w:rsid w:val="147EB2D5"/>
    <w:rsid w:val="14C1B218"/>
    <w:rsid w:val="156DF182"/>
    <w:rsid w:val="156FE44C"/>
    <w:rsid w:val="157DE18E"/>
    <w:rsid w:val="15D3D69C"/>
    <w:rsid w:val="15F11815"/>
    <w:rsid w:val="16310DD6"/>
    <w:rsid w:val="16351B16"/>
    <w:rsid w:val="17217C70"/>
    <w:rsid w:val="174A4643"/>
    <w:rsid w:val="17838B58"/>
    <w:rsid w:val="178473E6"/>
    <w:rsid w:val="17B23B8A"/>
    <w:rsid w:val="17F9B2C5"/>
    <w:rsid w:val="1808AF2A"/>
    <w:rsid w:val="181FFA40"/>
    <w:rsid w:val="189E3663"/>
    <w:rsid w:val="18EB92CF"/>
    <w:rsid w:val="18FE500C"/>
    <w:rsid w:val="190646D5"/>
    <w:rsid w:val="19555D96"/>
    <w:rsid w:val="197357CF"/>
    <w:rsid w:val="19949D58"/>
    <w:rsid w:val="1A0BFAC8"/>
    <w:rsid w:val="1A100ED1"/>
    <w:rsid w:val="1A335CE1"/>
    <w:rsid w:val="1B081DC2"/>
    <w:rsid w:val="1B4255E5"/>
    <w:rsid w:val="1B4EB899"/>
    <w:rsid w:val="1B81EBD2"/>
    <w:rsid w:val="1BB331A8"/>
    <w:rsid w:val="1BC7A1DE"/>
    <w:rsid w:val="1BE2EECA"/>
    <w:rsid w:val="1C210809"/>
    <w:rsid w:val="1C456682"/>
    <w:rsid w:val="1C6BCE65"/>
    <w:rsid w:val="1CC3601A"/>
    <w:rsid w:val="1D160328"/>
    <w:rsid w:val="1D47F297"/>
    <w:rsid w:val="1D6B2221"/>
    <w:rsid w:val="1D76C52D"/>
    <w:rsid w:val="1D98857C"/>
    <w:rsid w:val="1DD852A6"/>
    <w:rsid w:val="1DFB8318"/>
    <w:rsid w:val="1E00E78D"/>
    <w:rsid w:val="1E450631"/>
    <w:rsid w:val="1E475FB6"/>
    <w:rsid w:val="1E4850BB"/>
    <w:rsid w:val="1E67C704"/>
    <w:rsid w:val="1EC0B2F4"/>
    <w:rsid w:val="1EE1A5DC"/>
    <w:rsid w:val="1F419D53"/>
    <w:rsid w:val="1F718B91"/>
    <w:rsid w:val="1F8CB4EE"/>
    <w:rsid w:val="1F99AE5C"/>
    <w:rsid w:val="1FF43F08"/>
    <w:rsid w:val="2004BECC"/>
    <w:rsid w:val="2005A3B2"/>
    <w:rsid w:val="2081C682"/>
    <w:rsid w:val="2093961D"/>
    <w:rsid w:val="20A56321"/>
    <w:rsid w:val="20AEBB3F"/>
    <w:rsid w:val="20AFFDB7"/>
    <w:rsid w:val="20DB99FC"/>
    <w:rsid w:val="211AF504"/>
    <w:rsid w:val="215930C6"/>
    <w:rsid w:val="219F9117"/>
    <w:rsid w:val="21CE342E"/>
    <w:rsid w:val="21F869EA"/>
    <w:rsid w:val="21FC7B07"/>
    <w:rsid w:val="22281BD9"/>
    <w:rsid w:val="224E56FE"/>
    <w:rsid w:val="224F29AE"/>
    <w:rsid w:val="2289F47F"/>
    <w:rsid w:val="22AC53F6"/>
    <w:rsid w:val="22B8536E"/>
    <w:rsid w:val="22C7C1F2"/>
    <w:rsid w:val="22EC42EA"/>
    <w:rsid w:val="23008A79"/>
    <w:rsid w:val="233989DF"/>
    <w:rsid w:val="2394D862"/>
    <w:rsid w:val="239EE29B"/>
    <w:rsid w:val="23BC6117"/>
    <w:rsid w:val="23D14C9D"/>
    <w:rsid w:val="23DB41C3"/>
    <w:rsid w:val="23E49BEA"/>
    <w:rsid w:val="2420DF0C"/>
    <w:rsid w:val="242ADB12"/>
    <w:rsid w:val="244802B9"/>
    <w:rsid w:val="24717D76"/>
    <w:rsid w:val="2492977E"/>
    <w:rsid w:val="2565420D"/>
    <w:rsid w:val="25AE0F40"/>
    <w:rsid w:val="25D3F4A9"/>
    <w:rsid w:val="260DE7F3"/>
    <w:rsid w:val="261D6414"/>
    <w:rsid w:val="261E5499"/>
    <w:rsid w:val="26655C50"/>
    <w:rsid w:val="26923FDD"/>
    <w:rsid w:val="26B01910"/>
    <w:rsid w:val="26CBF1B2"/>
    <w:rsid w:val="26DCA7EA"/>
    <w:rsid w:val="26F84FBC"/>
    <w:rsid w:val="273355D5"/>
    <w:rsid w:val="275906CF"/>
    <w:rsid w:val="27613057"/>
    <w:rsid w:val="27F38EAE"/>
    <w:rsid w:val="280912BB"/>
    <w:rsid w:val="2824AFF0"/>
    <w:rsid w:val="2830ED77"/>
    <w:rsid w:val="28494BD4"/>
    <w:rsid w:val="2895987E"/>
    <w:rsid w:val="289EACB9"/>
    <w:rsid w:val="289EF956"/>
    <w:rsid w:val="28CED99F"/>
    <w:rsid w:val="28EB84EA"/>
    <w:rsid w:val="29C1AC0E"/>
    <w:rsid w:val="29C4B188"/>
    <w:rsid w:val="29FBC070"/>
    <w:rsid w:val="2A0DC0EB"/>
    <w:rsid w:val="2A1886ED"/>
    <w:rsid w:val="2A23A01C"/>
    <w:rsid w:val="2A26D9B1"/>
    <w:rsid w:val="2A408978"/>
    <w:rsid w:val="2A4745E1"/>
    <w:rsid w:val="2A81CF5B"/>
    <w:rsid w:val="2ACBB849"/>
    <w:rsid w:val="2B3E8803"/>
    <w:rsid w:val="2B4F7ECA"/>
    <w:rsid w:val="2B9A18BE"/>
    <w:rsid w:val="2BA4CE7B"/>
    <w:rsid w:val="2BF4178C"/>
    <w:rsid w:val="2C0E8045"/>
    <w:rsid w:val="2C237B1C"/>
    <w:rsid w:val="2C2975DA"/>
    <w:rsid w:val="2CA2F75A"/>
    <w:rsid w:val="2CA3A1E4"/>
    <w:rsid w:val="2D3DE585"/>
    <w:rsid w:val="2D495935"/>
    <w:rsid w:val="2DC19707"/>
    <w:rsid w:val="2E132F62"/>
    <w:rsid w:val="2E41288D"/>
    <w:rsid w:val="2ED569A3"/>
    <w:rsid w:val="2EDEA97E"/>
    <w:rsid w:val="2F24FE06"/>
    <w:rsid w:val="2F7086AF"/>
    <w:rsid w:val="2F9DA72E"/>
    <w:rsid w:val="2FA599FB"/>
    <w:rsid w:val="301448B5"/>
    <w:rsid w:val="303D4F3A"/>
    <w:rsid w:val="3050407B"/>
    <w:rsid w:val="31087400"/>
    <w:rsid w:val="311F540F"/>
    <w:rsid w:val="3158FD03"/>
    <w:rsid w:val="31D94C7A"/>
    <w:rsid w:val="328EAEF2"/>
    <w:rsid w:val="329B0B01"/>
    <w:rsid w:val="32A5CDB3"/>
    <w:rsid w:val="32A8AD81"/>
    <w:rsid w:val="32E2DB6D"/>
    <w:rsid w:val="32FD05E7"/>
    <w:rsid w:val="33245EDB"/>
    <w:rsid w:val="3328A17E"/>
    <w:rsid w:val="332F4682"/>
    <w:rsid w:val="335B5848"/>
    <w:rsid w:val="33C019E9"/>
    <w:rsid w:val="34350514"/>
    <w:rsid w:val="3441ACF1"/>
    <w:rsid w:val="344C0CC6"/>
    <w:rsid w:val="345C3452"/>
    <w:rsid w:val="34A4BB22"/>
    <w:rsid w:val="34B267FC"/>
    <w:rsid w:val="34D57333"/>
    <w:rsid w:val="34EA9977"/>
    <w:rsid w:val="34EC5C8F"/>
    <w:rsid w:val="350DADDB"/>
    <w:rsid w:val="3559945C"/>
    <w:rsid w:val="35D9C959"/>
    <w:rsid w:val="35F1E970"/>
    <w:rsid w:val="3696E61D"/>
    <w:rsid w:val="36AA29FB"/>
    <w:rsid w:val="36AC081A"/>
    <w:rsid w:val="36EB2A28"/>
    <w:rsid w:val="371BC06E"/>
    <w:rsid w:val="374D322A"/>
    <w:rsid w:val="376A5970"/>
    <w:rsid w:val="378D4428"/>
    <w:rsid w:val="379BCCA9"/>
    <w:rsid w:val="37A308AF"/>
    <w:rsid w:val="37D6BDD6"/>
    <w:rsid w:val="380C00FD"/>
    <w:rsid w:val="38480FB3"/>
    <w:rsid w:val="38580BD5"/>
    <w:rsid w:val="38DB0463"/>
    <w:rsid w:val="3910A364"/>
    <w:rsid w:val="39127D2C"/>
    <w:rsid w:val="39983ADC"/>
    <w:rsid w:val="39E279B1"/>
    <w:rsid w:val="39E696F6"/>
    <w:rsid w:val="3A3BC035"/>
    <w:rsid w:val="3A4EC102"/>
    <w:rsid w:val="3A80C2C8"/>
    <w:rsid w:val="3A84AF38"/>
    <w:rsid w:val="3AAE2217"/>
    <w:rsid w:val="3BAD18AA"/>
    <w:rsid w:val="3C235076"/>
    <w:rsid w:val="3C346C51"/>
    <w:rsid w:val="3C4C2DF1"/>
    <w:rsid w:val="3C503F4C"/>
    <w:rsid w:val="3C5175D1"/>
    <w:rsid w:val="3C6C454B"/>
    <w:rsid w:val="3CAA9A79"/>
    <w:rsid w:val="3CDF0A2F"/>
    <w:rsid w:val="3D18A354"/>
    <w:rsid w:val="3D385EA6"/>
    <w:rsid w:val="3D3DD8AF"/>
    <w:rsid w:val="3D57615F"/>
    <w:rsid w:val="3D95FA41"/>
    <w:rsid w:val="3DDCF37C"/>
    <w:rsid w:val="3E29D986"/>
    <w:rsid w:val="3E4342B6"/>
    <w:rsid w:val="3E9EC79F"/>
    <w:rsid w:val="3ED7C8C4"/>
    <w:rsid w:val="3EE245B6"/>
    <w:rsid w:val="3F080E8E"/>
    <w:rsid w:val="3F0CA93D"/>
    <w:rsid w:val="3F10EF77"/>
    <w:rsid w:val="3F545458"/>
    <w:rsid w:val="3F7904C7"/>
    <w:rsid w:val="3F9489FA"/>
    <w:rsid w:val="3FCDBA7F"/>
    <w:rsid w:val="4018EDCE"/>
    <w:rsid w:val="401D2C4F"/>
    <w:rsid w:val="40B09368"/>
    <w:rsid w:val="40B7C21B"/>
    <w:rsid w:val="41366FC4"/>
    <w:rsid w:val="41AB3DA9"/>
    <w:rsid w:val="41B976A2"/>
    <w:rsid w:val="41E8918A"/>
    <w:rsid w:val="42055A85"/>
    <w:rsid w:val="424E55E0"/>
    <w:rsid w:val="4266010A"/>
    <w:rsid w:val="42769994"/>
    <w:rsid w:val="429371C2"/>
    <w:rsid w:val="42BCB37E"/>
    <w:rsid w:val="42F2D3ED"/>
    <w:rsid w:val="4333A1ED"/>
    <w:rsid w:val="435DE3AC"/>
    <w:rsid w:val="438E0A3D"/>
    <w:rsid w:val="43D2F673"/>
    <w:rsid w:val="4402EA4B"/>
    <w:rsid w:val="44093616"/>
    <w:rsid w:val="442DC581"/>
    <w:rsid w:val="44322E09"/>
    <w:rsid w:val="4468C98C"/>
    <w:rsid w:val="4472CD7E"/>
    <w:rsid w:val="44800DA7"/>
    <w:rsid w:val="451EDF80"/>
    <w:rsid w:val="45513208"/>
    <w:rsid w:val="456C0A75"/>
    <w:rsid w:val="457AE0E6"/>
    <w:rsid w:val="458EAC0B"/>
    <w:rsid w:val="45B8A2FB"/>
    <w:rsid w:val="45BE4F79"/>
    <w:rsid w:val="45FD7FA4"/>
    <w:rsid w:val="462C1E87"/>
    <w:rsid w:val="465C75AB"/>
    <w:rsid w:val="466343CE"/>
    <w:rsid w:val="46B92476"/>
    <w:rsid w:val="46BFC18C"/>
    <w:rsid w:val="47815BE4"/>
    <w:rsid w:val="47AB78F3"/>
    <w:rsid w:val="47C26CF1"/>
    <w:rsid w:val="481560A3"/>
    <w:rsid w:val="4816095A"/>
    <w:rsid w:val="488128A0"/>
    <w:rsid w:val="4885256D"/>
    <w:rsid w:val="489DFC01"/>
    <w:rsid w:val="48B0DF87"/>
    <w:rsid w:val="48B54A43"/>
    <w:rsid w:val="48DB71F2"/>
    <w:rsid w:val="48F36AE5"/>
    <w:rsid w:val="4974C3B9"/>
    <w:rsid w:val="4977F636"/>
    <w:rsid w:val="499E23FD"/>
    <w:rsid w:val="49D29A53"/>
    <w:rsid w:val="49D2EB52"/>
    <w:rsid w:val="49D540EB"/>
    <w:rsid w:val="4A8E1FC7"/>
    <w:rsid w:val="4AC87798"/>
    <w:rsid w:val="4AE3EFEE"/>
    <w:rsid w:val="4B02F369"/>
    <w:rsid w:val="4B130FBA"/>
    <w:rsid w:val="4B143FCB"/>
    <w:rsid w:val="4BD83AD9"/>
    <w:rsid w:val="4BEA5397"/>
    <w:rsid w:val="4BF42F89"/>
    <w:rsid w:val="4C0544B3"/>
    <w:rsid w:val="4C28E20D"/>
    <w:rsid w:val="4C2BD23D"/>
    <w:rsid w:val="4C37A93B"/>
    <w:rsid w:val="4C4198DF"/>
    <w:rsid w:val="4C953031"/>
    <w:rsid w:val="4CBEB01A"/>
    <w:rsid w:val="4D57E202"/>
    <w:rsid w:val="4D91F4AD"/>
    <w:rsid w:val="4E02FCE8"/>
    <w:rsid w:val="4E565168"/>
    <w:rsid w:val="4E753853"/>
    <w:rsid w:val="4E9756F7"/>
    <w:rsid w:val="4EA6AE00"/>
    <w:rsid w:val="4F08DF14"/>
    <w:rsid w:val="4F0A8012"/>
    <w:rsid w:val="4F7FF092"/>
    <w:rsid w:val="4FA275AC"/>
    <w:rsid w:val="4FDA9642"/>
    <w:rsid w:val="5048438B"/>
    <w:rsid w:val="507321B6"/>
    <w:rsid w:val="50CDC463"/>
    <w:rsid w:val="50E2E316"/>
    <w:rsid w:val="50F8243F"/>
    <w:rsid w:val="50FC1CF0"/>
    <w:rsid w:val="513279D5"/>
    <w:rsid w:val="517CBCDE"/>
    <w:rsid w:val="51838CBF"/>
    <w:rsid w:val="51A6455C"/>
    <w:rsid w:val="51DA96AE"/>
    <w:rsid w:val="51E58FEF"/>
    <w:rsid w:val="51F4A19F"/>
    <w:rsid w:val="523EEA56"/>
    <w:rsid w:val="5275A671"/>
    <w:rsid w:val="52AE6104"/>
    <w:rsid w:val="52F82240"/>
    <w:rsid w:val="53196EE1"/>
    <w:rsid w:val="532B87BD"/>
    <w:rsid w:val="53351D16"/>
    <w:rsid w:val="5346DC09"/>
    <w:rsid w:val="534D53B6"/>
    <w:rsid w:val="535632C8"/>
    <w:rsid w:val="540C0025"/>
    <w:rsid w:val="54298711"/>
    <w:rsid w:val="543B52CB"/>
    <w:rsid w:val="543BD893"/>
    <w:rsid w:val="545E562D"/>
    <w:rsid w:val="54C8CD5C"/>
    <w:rsid w:val="54FFD4E0"/>
    <w:rsid w:val="5540E6A9"/>
    <w:rsid w:val="556C0B14"/>
    <w:rsid w:val="55E60070"/>
    <w:rsid w:val="562F7629"/>
    <w:rsid w:val="569EFE18"/>
    <w:rsid w:val="56A25AD8"/>
    <w:rsid w:val="56AC7A9A"/>
    <w:rsid w:val="56ACF14D"/>
    <w:rsid w:val="57A309AF"/>
    <w:rsid w:val="57C7F5EB"/>
    <w:rsid w:val="581E59B3"/>
    <w:rsid w:val="582B7BEB"/>
    <w:rsid w:val="582D9E79"/>
    <w:rsid w:val="585C53EA"/>
    <w:rsid w:val="58A1BA3B"/>
    <w:rsid w:val="58A4323B"/>
    <w:rsid w:val="58B7F3BD"/>
    <w:rsid w:val="58C2082F"/>
    <w:rsid w:val="591575EC"/>
    <w:rsid w:val="592E6FB5"/>
    <w:rsid w:val="599E94FD"/>
    <w:rsid w:val="59AAA459"/>
    <w:rsid w:val="59C35991"/>
    <w:rsid w:val="5A3CCDEB"/>
    <w:rsid w:val="5A4A47DD"/>
    <w:rsid w:val="5A7059CA"/>
    <w:rsid w:val="5A913ABC"/>
    <w:rsid w:val="5ADD21C0"/>
    <w:rsid w:val="5AF33C11"/>
    <w:rsid w:val="5B31C6BF"/>
    <w:rsid w:val="5B5520FB"/>
    <w:rsid w:val="5C55C09E"/>
    <w:rsid w:val="5C7E88B4"/>
    <w:rsid w:val="5C82956E"/>
    <w:rsid w:val="5CB04BAB"/>
    <w:rsid w:val="5CF3C9C4"/>
    <w:rsid w:val="5D0E166B"/>
    <w:rsid w:val="5D1214EB"/>
    <w:rsid w:val="5D32E564"/>
    <w:rsid w:val="5D8FEDC9"/>
    <w:rsid w:val="5D91C69B"/>
    <w:rsid w:val="5DD8F942"/>
    <w:rsid w:val="5DE583F2"/>
    <w:rsid w:val="5DE796AC"/>
    <w:rsid w:val="5E1C1A8B"/>
    <w:rsid w:val="5E69A60E"/>
    <w:rsid w:val="5E7D05FF"/>
    <w:rsid w:val="5F50BD60"/>
    <w:rsid w:val="5F53992D"/>
    <w:rsid w:val="5FA0780F"/>
    <w:rsid w:val="5FDDBB3E"/>
    <w:rsid w:val="5FE3ADE7"/>
    <w:rsid w:val="602CEFB9"/>
    <w:rsid w:val="60960205"/>
    <w:rsid w:val="60CA7278"/>
    <w:rsid w:val="61429B0E"/>
    <w:rsid w:val="617C45C6"/>
    <w:rsid w:val="618C5FB7"/>
    <w:rsid w:val="61D9ED31"/>
    <w:rsid w:val="61EA5C87"/>
    <w:rsid w:val="61ECAF3F"/>
    <w:rsid w:val="622D8A14"/>
    <w:rsid w:val="628205FB"/>
    <w:rsid w:val="62B6E890"/>
    <w:rsid w:val="62F92B8C"/>
    <w:rsid w:val="63269F9D"/>
    <w:rsid w:val="63B5FDB6"/>
    <w:rsid w:val="63C787F7"/>
    <w:rsid w:val="64A51B90"/>
    <w:rsid w:val="65E1F3B9"/>
    <w:rsid w:val="660549B7"/>
    <w:rsid w:val="6619C8F5"/>
    <w:rsid w:val="662A2453"/>
    <w:rsid w:val="6650FE00"/>
    <w:rsid w:val="665BBFA4"/>
    <w:rsid w:val="669D024A"/>
    <w:rsid w:val="66C67A41"/>
    <w:rsid w:val="673D453D"/>
    <w:rsid w:val="67E41012"/>
    <w:rsid w:val="68550F1F"/>
    <w:rsid w:val="6861B325"/>
    <w:rsid w:val="68DF97E4"/>
    <w:rsid w:val="690D2A76"/>
    <w:rsid w:val="691F3CD7"/>
    <w:rsid w:val="699445E0"/>
    <w:rsid w:val="69CA3ACE"/>
    <w:rsid w:val="6A1F3B32"/>
    <w:rsid w:val="6A3E83DC"/>
    <w:rsid w:val="6A49A9AD"/>
    <w:rsid w:val="6A8D4825"/>
    <w:rsid w:val="6ACDB30A"/>
    <w:rsid w:val="6AF67749"/>
    <w:rsid w:val="6B0D0B80"/>
    <w:rsid w:val="6B206DEE"/>
    <w:rsid w:val="6B282772"/>
    <w:rsid w:val="6B620719"/>
    <w:rsid w:val="6BC9C7AE"/>
    <w:rsid w:val="6BDC7FCC"/>
    <w:rsid w:val="6BF2B67D"/>
    <w:rsid w:val="6C134B5C"/>
    <w:rsid w:val="6C398F7C"/>
    <w:rsid w:val="6C7D2B16"/>
    <w:rsid w:val="6D247349"/>
    <w:rsid w:val="6D83A7D5"/>
    <w:rsid w:val="6DBCD837"/>
    <w:rsid w:val="6DC0AE79"/>
    <w:rsid w:val="6DE1E18C"/>
    <w:rsid w:val="6E265280"/>
    <w:rsid w:val="6E274FF9"/>
    <w:rsid w:val="6E2EFCDA"/>
    <w:rsid w:val="6E381653"/>
    <w:rsid w:val="6E454369"/>
    <w:rsid w:val="6E583CAD"/>
    <w:rsid w:val="6E760705"/>
    <w:rsid w:val="6E9FE5EF"/>
    <w:rsid w:val="6EA99236"/>
    <w:rsid w:val="6EE2A8CB"/>
    <w:rsid w:val="6F0490E1"/>
    <w:rsid w:val="6F3244E8"/>
    <w:rsid w:val="6F641087"/>
    <w:rsid w:val="6F8DB3EE"/>
    <w:rsid w:val="6FB18B69"/>
    <w:rsid w:val="6FE6EF1F"/>
    <w:rsid w:val="703A3E79"/>
    <w:rsid w:val="703BB5A5"/>
    <w:rsid w:val="705DF632"/>
    <w:rsid w:val="70747BB6"/>
    <w:rsid w:val="70C70E1B"/>
    <w:rsid w:val="710A3CB5"/>
    <w:rsid w:val="711FAE07"/>
    <w:rsid w:val="716C5D61"/>
    <w:rsid w:val="71789338"/>
    <w:rsid w:val="718CA846"/>
    <w:rsid w:val="71CB1F5D"/>
    <w:rsid w:val="71D393C5"/>
    <w:rsid w:val="721954C9"/>
    <w:rsid w:val="7267AD2D"/>
    <w:rsid w:val="72C5F6DF"/>
    <w:rsid w:val="72C900A8"/>
    <w:rsid w:val="7389936C"/>
    <w:rsid w:val="73C7B068"/>
    <w:rsid w:val="7406993C"/>
    <w:rsid w:val="74577814"/>
    <w:rsid w:val="747739DE"/>
    <w:rsid w:val="747C3573"/>
    <w:rsid w:val="74B6FDC2"/>
    <w:rsid w:val="74F9D183"/>
    <w:rsid w:val="751CC2C7"/>
    <w:rsid w:val="753460C5"/>
    <w:rsid w:val="7560CA91"/>
    <w:rsid w:val="758A74A5"/>
    <w:rsid w:val="75BD2868"/>
    <w:rsid w:val="761BF06F"/>
    <w:rsid w:val="764C6965"/>
    <w:rsid w:val="7698CCE5"/>
    <w:rsid w:val="76A56FA1"/>
    <w:rsid w:val="76C7AAFF"/>
    <w:rsid w:val="76CA5212"/>
    <w:rsid w:val="76CF0908"/>
    <w:rsid w:val="76D031B9"/>
    <w:rsid w:val="7700CB82"/>
    <w:rsid w:val="770388AE"/>
    <w:rsid w:val="7716B4FF"/>
    <w:rsid w:val="774202C7"/>
    <w:rsid w:val="7767C81C"/>
    <w:rsid w:val="778A5D45"/>
    <w:rsid w:val="77AE6282"/>
    <w:rsid w:val="77CD4082"/>
    <w:rsid w:val="77E70AB2"/>
    <w:rsid w:val="78416FDE"/>
    <w:rsid w:val="78486935"/>
    <w:rsid w:val="78516809"/>
    <w:rsid w:val="7852F83D"/>
    <w:rsid w:val="785B65C4"/>
    <w:rsid w:val="7863BD16"/>
    <w:rsid w:val="787C7F55"/>
    <w:rsid w:val="78A54342"/>
    <w:rsid w:val="78C20F06"/>
    <w:rsid w:val="79403A4B"/>
    <w:rsid w:val="7979A4B0"/>
    <w:rsid w:val="799F0A90"/>
    <w:rsid w:val="79A0734C"/>
    <w:rsid w:val="79DB425E"/>
    <w:rsid w:val="7A0F53E6"/>
    <w:rsid w:val="7A2C8E2A"/>
    <w:rsid w:val="7A2CC19E"/>
    <w:rsid w:val="7A33693A"/>
    <w:rsid w:val="7A5E6C02"/>
    <w:rsid w:val="7AA55636"/>
    <w:rsid w:val="7B34496F"/>
    <w:rsid w:val="7B73720D"/>
    <w:rsid w:val="7BA93353"/>
    <w:rsid w:val="7BB80F1B"/>
    <w:rsid w:val="7C2242A0"/>
    <w:rsid w:val="7C272C66"/>
    <w:rsid w:val="7C9921F5"/>
    <w:rsid w:val="7CC87BEB"/>
    <w:rsid w:val="7CEBDC69"/>
    <w:rsid w:val="7CF94F5E"/>
    <w:rsid w:val="7D1F712F"/>
    <w:rsid w:val="7DB515FA"/>
    <w:rsid w:val="7DFC855B"/>
    <w:rsid w:val="7E1F9216"/>
    <w:rsid w:val="7E25C008"/>
    <w:rsid w:val="7E425C9B"/>
    <w:rsid w:val="7E5B04A7"/>
    <w:rsid w:val="7EC5FD67"/>
    <w:rsid w:val="7F526A1A"/>
    <w:rsid w:val="7F6AA19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3038D"/>
  <w15:chartTrackingRefBased/>
  <w15:docId w15:val="{1514BB85-1C7D-4EB5-B87D-16AD533F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4BE2"/>
  </w:style>
  <w:style w:type="paragraph" w:styleId="Kop1">
    <w:name w:val="heading 1"/>
    <w:basedOn w:val="Standaard"/>
    <w:next w:val="Standaard"/>
    <w:link w:val="Kop1Char"/>
    <w:uiPriority w:val="9"/>
    <w:qFormat/>
    <w:rsid w:val="008139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10CDF"/>
    <w:pPr>
      <w:keepNext/>
      <w:keepLines/>
      <w:spacing w:before="40" w:after="0" w:line="279" w:lineRule="auto"/>
      <w:outlineLvl w:val="1"/>
    </w:pPr>
    <w:rPr>
      <w:rFonts w:asciiTheme="majorHAnsi" w:eastAsiaTheme="majorEastAsia" w:hAnsiTheme="majorHAnsi" w:cstheme="majorBidi"/>
      <w:color w:val="2F5496" w:themeColor="accent1" w:themeShade="BF"/>
      <w:sz w:val="26"/>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55378"/>
    <w:pPr>
      <w:ind w:left="720"/>
      <w:contextualSpacing/>
    </w:pPr>
  </w:style>
  <w:style w:type="paragraph" w:styleId="Koptekst">
    <w:name w:val="header"/>
    <w:basedOn w:val="Standaard"/>
    <w:link w:val="KoptekstChar"/>
    <w:uiPriority w:val="99"/>
    <w:unhideWhenUsed/>
    <w:rsid w:val="00E131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3199"/>
  </w:style>
  <w:style w:type="paragraph" w:styleId="Voettekst">
    <w:name w:val="footer"/>
    <w:basedOn w:val="Standaard"/>
    <w:link w:val="VoettekstChar"/>
    <w:uiPriority w:val="99"/>
    <w:unhideWhenUsed/>
    <w:rsid w:val="00E131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3199"/>
  </w:style>
  <w:style w:type="character" w:styleId="Verwijzingopmerking">
    <w:name w:val="annotation reference"/>
    <w:basedOn w:val="Standaardalinea-lettertype"/>
    <w:uiPriority w:val="99"/>
    <w:semiHidden/>
    <w:unhideWhenUsed/>
    <w:rsid w:val="0046783E"/>
    <w:rPr>
      <w:sz w:val="16"/>
      <w:szCs w:val="16"/>
    </w:rPr>
  </w:style>
  <w:style w:type="paragraph" w:styleId="Tekstopmerking">
    <w:name w:val="annotation text"/>
    <w:basedOn w:val="Standaard"/>
    <w:link w:val="TekstopmerkingChar"/>
    <w:uiPriority w:val="99"/>
    <w:unhideWhenUsed/>
    <w:rsid w:val="0046783E"/>
    <w:pPr>
      <w:spacing w:line="240" w:lineRule="auto"/>
    </w:pPr>
    <w:rPr>
      <w:sz w:val="20"/>
      <w:szCs w:val="20"/>
    </w:rPr>
  </w:style>
  <w:style w:type="character" w:customStyle="1" w:styleId="TekstopmerkingChar">
    <w:name w:val="Tekst opmerking Char"/>
    <w:basedOn w:val="Standaardalinea-lettertype"/>
    <w:link w:val="Tekstopmerking"/>
    <w:uiPriority w:val="99"/>
    <w:rsid w:val="0046783E"/>
    <w:rPr>
      <w:sz w:val="20"/>
      <w:szCs w:val="20"/>
    </w:rPr>
  </w:style>
  <w:style w:type="paragraph" w:styleId="Onderwerpvanopmerking">
    <w:name w:val="annotation subject"/>
    <w:basedOn w:val="Tekstopmerking"/>
    <w:next w:val="Tekstopmerking"/>
    <w:link w:val="OnderwerpvanopmerkingChar"/>
    <w:uiPriority w:val="99"/>
    <w:semiHidden/>
    <w:unhideWhenUsed/>
    <w:rsid w:val="0046783E"/>
    <w:rPr>
      <w:b/>
      <w:bCs/>
    </w:rPr>
  </w:style>
  <w:style w:type="character" w:customStyle="1" w:styleId="OnderwerpvanopmerkingChar">
    <w:name w:val="Onderwerp van opmerking Char"/>
    <w:basedOn w:val="TekstopmerkingChar"/>
    <w:link w:val="Onderwerpvanopmerking"/>
    <w:uiPriority w:val="99"/>
    <w:semiHidden/>
    <w:rsid w:val="0046783E"/>
    <w:rPr>
      <w:b/>
      <w:bCs/>
      <w:sz w:val="20"/>
      <w:szCs w:val="20"/>
    </w:rPr>
  </w:style>
  <w:style w:type="paragraph" w:styleId="Revisie">
    <w:name w:val="Revision"/>
    <w:hidden/>
    <w:uiPriority w:val="99"/>
    <w:semiHidden/>
    <w:rsid w:val="0046783E"/>
    <w:pPr>
      <w:spacing w:after="0" w:line="240" w:lineRule="auto"/>
    </w:pPr>
  </w:style>
  <w:style w:type="character" w:customStyle="1" w:styleId="Bodytekst">
    <w:name w:val="Bodytekst"/>
    <w:qFormat/>
    <w:rsid w:val="00F33AE8"/>
    <w:rPr>
      <w:rFonts w:ascii="Century Gothic" w:hAnsi="Century Gothic"/>
      <w:lang w:val="nl-NL"/>
    </w:rPr>
  </w:style>
  <w:style w:type="paragraph" w:styleId="Ondertitel">
    <w:name w:val="Subtitle"/>
    <w:basedOn w:val="Standaard"/>
    <w:link w:val="OndertitelChar"/>
    <w:qFormat/>
    <w:rsid w:val="00F33AE8"/>
    <w:pPr>
      <w:spacing w:after="60" w:line="240" w:lineRule="auto"/>
      <w:outlineLvl w:val="1"/>
    </w:pPr>
    <w:rPr>
      <w:rFonts w:ascii="Century Gothic" w:eastAsia="Times New Roman" w:hAnsi="Century Gothic" w:cs="Arial"/>
      <w:color w:val="005B7F"/>
      <w:sz w:val="24"/>
      <w:szCs w:val="24"/>
      <w:u w:val="single"/>
      <w:lang w:val="nl-NL" w:eastAsia="nl-NL"/>
    </w:rPr>
  </w:style>
  <w:style w:type="character" w:customStyle="1" w:styleId="OndertitelChar">
    <w:name w:val="Ondertitel Char"/>
    <w:basedOn w:val="Standaardalinea-lettertype"/>
    <w:link w:val="Ondertitel"/>
    <w:rsid w:val="00F33AE8"/>
    <w:rPr>
      <w:rFonts w:ascii="Century Gothic" w:eastAsia="Times New Roman" w:hAnsi="Century Gothic" w:cs="Arial"/>
      <w:color w:val="005B7F"/>
      <w:sz w:val="24"/>
      <w:szCs w:val="24"/>
      <w:u w:val="single"/>
      <w:lang w:val="nl-NL" w:eastAsia="nl-NL"/>
    </w:rPr>
  </w:style>
  <w:style w:type="paragraph" w:customStyle="1" w:styleId="NormalParagraphStyle">
    <w:name w:val="NormalParagraphStyle"/>
    <w:basedOn w:val="Standaard"/>
    <w:semiHidden/>
    <w:rsid w:val="00F33AE8"/>
    <w:pPr>
      <w:autoSpaceDE w:val="0"/>
      <w:autoSpaceDN w:val="0"/>
      <w:adjustRightInd w:val="0"/>
      <w:spacing w:after="0" w:line="288" w:lineRule="auto"/>
      <w:textAlignment w:val="center"/>
    </w:pPr>
    <w:rPr>
      <w:rFonts w:ascii="Times-Roman" w:eastAsia="Times New Roman" w:hAnsi="Times-Roman" w:cs="Times-Roman"/>
      <w:color w:val="000000"/>
      <w:sz w:val="24"/>
      <w:szCs w:val="24"/>
      <w:lang w:val="nl-NL" w:eastAsia="nl-NL"/>
    </w:rPr>
  </w:style>
  <w:style w:type="character" w:customStyle="1" w:styleId="Titelverslag">
    <w:name w:val="Titel verslag"/>
    <w:rsid w:val="00F33AE8"/>
    <w:rPr>
      <w:rFonts w:ascii="Century Gothic" w:hAnsi="Century Gothic"/>
      <w:b/>
      <w:bCs/>
      <w:sz w:val="36"/>
      <w:lang w:val="nl-NL"/>
    </w:rPr>
  </w:style>
  <w:style w:type="character" w:styleId="Hyperlink">
    <w:name w:val="Hyperlink"/>
    <w:basedOn w:val="Standaardalinea-lettertype"/>
    <w:uiPriority w:val="99"/>
    <w:unhideWhenUsed/>
    <w:rsid w:val="009629BD"/>
    <w:rPr>
      <w:color w:val="0000FF"/>
      <w:u w:val="single"/>
    </w:rPr>
  </w:style>
  <w:style w:type="character" w:customStyle="1" w:styleId="cf01">
    <w:name w:val="cf01"/>
    <w:basedOn w:val="Standaardalinea-lettertype"/>
    <w:rsid w:val="00700AD8"/>
    <w:rPr>
      <w:rFonts w:ascii="Segoe UI" w:hAnsi="Segoe UI" w:cs="Segoe UI" w:hint="default"/>
      <w:sz w:val="18"/>
      <w:szCs w:val="18"/>
    </w:rPr>
  </w:style>
  <w:style w:type="character" w:customStyle="1" w:styleId="Kop2Char">
    <w:name w:val="Kop 2 Char"/>
    <w:basedOn w:val="Standaardalinea-lettertype"/>
    <w:link w:val="Kop2"/>
    <w:uiPriority w:val="9"/>
    <w:rsid w:val="00610CDF"/>
    <w:rPr>
      <w:rFonts w:asciiTheme="majorHAnsi" w:eastAsiaTheme="majorEastAsia" w:hAnsiTheme="majorHAnsi" w:cstheme="majorBidi"/>
      <w:color w:val="2F5496" w:themeColor="accent1" w:themeShade="BF"/>
      <w:sz w:val="26"/>
      <w:szCs w:val="26"/>
      <w:lang w:val="nl-NL"/>
    </w:rPr>
  </w:style>
  <w:style w:type="character" w:styleId="Onopgelostemelding">
    <w:name w:val="Unresolved Mention"/>
    <w:basedOn w:val="Standaardalinea-lettertype"/>
    <w:uiPriority w:val="99"/>
    <w:semiHidden/>
    <w:unhideWhenUsed/>
    <w:rsid w:val="004A681F"/>
    <w:rPr>
      <w:color w:val="605E5C"/>
      <w:shd w:val="clear" w:color="auto" w:fill="E1DFDD"/>
    </w:rPr>
  </w:style>
  <w:style w:type="paragraph" w:styleId="Normaalweb">
    <w:name w:val="Normal (Web)"/>
    <w:basedOn w:val="Standaard"/>
    <w:uiPriority w:val="99"/>
    <w:unhideWhenUsed/>
    <w:rsid w:val="003B32D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Kop1Char">
    <w:name w:val="Kop 1 Char"/>
    <w:basedOn w:val="Standaardalinea-lettertype"/>
    <w:link w:val="Kop1"/>
    <w:uiPriority w:val="9"/>
    <w:rsid w:val="00813901"/>
    <w:rPr>
      <w:rFonts w:asciiTheme="majorHAnsi" w:eastAsiaTheme="majorEastAsia" w:hAnsiTheme="majorHAnsi" w:cstheme="majorBidi"/>
      <w:color w:val="2F5496" w:themeColor="accent1" w:themeShade="BF"/>
      <w:sz w:val="32"/>
      <w:szCs w:val="32"/>
    </w:rPr>
  </w:style>
  <w:style w:type="character" w:styleId="GevolgdeHyperlink">
    <w:name w:val="FollowedHyperlink"/>
    <w:basedOn w:val="Standaardalinea-lettertype"/>
    <w:uiPriority w:val="99"/>
    <w:semiHidden/>
    <w:unhideWhenUsed/>
    <w:rsid w:val="00555F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52812">
      <w:bodyDiv w:val="1"/>
      <w:marLeft w:val="0"/>
      <w:marRight w:val="0"/>
      <w:marTop w:val="0"/>
      <w:marBottom w:val="0"/>
      <w:divBdr>
        <w:top w:val="none" w:sz="0" w:space="0" w:color="auto"/>
        <w:left w:val="none" w:sz="0" w:space="0" w:color="auto"/>
        <w:bottom w:val="none" w:sz="0" w:space="0" w:color="auto"/>
        <w:right w:val="none" w:sz="0" w:space="0" w:color="auto"/>
      </w:divBdr>
    </w:div>
    <w:div w:id="185484775">
      <w:bodyDiv w:val="1"/>
      <w:marLeft w:val="0"/>
      <w:marRight w:val="0"/>
      <w:marTop w:val="0"/>
      <w:marBottom w:val="0"/>
      <w:divBdr>
        <w:top w:val="none" w:sz="0" w:space="0" w:color="auto"/>
        <w:left w:val="none" w:sz="0" w:space="0" w:color="auto"/>
        <w:bottom w:val="none" w:sz="0" w:space="0" w:color="auto"/>
        <w:right w:val="none" w:sz="0" w:space="0" w:color="auto"/>
      </w:divBdr>
    </w:div>
    <w:div w:id="194923333">
      <w:bodyDiv w:val="1"/>
      <w:marLeft w:val="0"/>
      <w:marRight w:val="0"/>
      <w:marTop w:val="0"/>
      <w:marBottom w:val="0"/>
      <w:divBdr>
        <w:top w:val="none" w:sz="0" w:space="0" w:color="auto"/>
        <w:left w:val="none" w:sz="0" w:space="0" w:color="auto"/>
        <w:bottom w:val="none" w:sz="0" w:space="0" w:color="auto"/>
        <w:right w:val="none" w:sz="0" w:space="0" w:color="auto"/>
      </w:divBdr>
    </w:div>
    <w:div w:id="358745004">
      <w:bodyDiv w:val="1"/>
      <w:marLeft w:val="0"/>
      <w:marRight w:val="0"/>
      <w:marTop w:val="0"/>
      <w:marBottom w:val="0"/>
      <w:divBdr>
        <w:top w:val="none" w:sz="0" w:space="0" w:color="auto"/>
        <w:left w:val="none" w:sz="0" w:space="0" w:color="auto"/>
        <w:bottom w:val="none" w:sz="0" w:space="0" w:color="auto"/>
        <w:right w:val="none" w:sz="0" w:space="0" w:color="auto"/>
      </w:divBdr>
    </w:div>
    <w:div w:id="407924042">
      <w:bodyDiv w:val="1"/>
      <w:marLeft w:val="0"/>
      <w:marRight w:val="0"/>
      <w:marTop w:val="0"/>
      <w:marBottom w:val="0"/>
      <w:divBdr>
        <w:top w:val="none" w:sz="0" w:space="0" w:color="auto"/>
        <w:left w:val="none" w:sz="0" w:space="0" w:color="auto"/>
        <w:bottom w:val="none" w:sz="0" w:space="0" w:color="auto"/>
        <w:right w:val="none" w:sz="0" w:space="0" w:color="auto"/>
      </w:divBdr>
    </w:div>
    <w:div w:id="410659043">
      <w:bodyDiv w:val="1"/>
      <w:marLeft w:val="0"/>
      <w:marRight w:val="0"/>
      <w:marTop w:val="0"/>
      <w:marBottom w:val="0"/>
      <w:divBdr>
        <w:top w:val="none" w:sz="0" w:space="0" w:color="auto"/>
        <w:left w:val="none" w:sz="0" w:space="0" w:color="auto"/>
        <w:bottom w:val="none" w:sz="0" w:space="0" w:color="auto"/>
        <w:right w:val="none" w:sz="0" w:space="0" w:color="auto"/>
      </w:divBdr>
    </w:div>
    <w:div w:id="468015460">
      <w:bodyDiv w:val="1"/>
      <w:marLeft w:val="0"/>
      <w:marRight w:val="0"/>
      <w:marTop w:val="0"/>
      <w:marBottom w:val="0"/>
      <w:divBdr>
        <w:top w:val="none" w:sz="0" w:space="0" w:color="auto"/>
        <w:left w:val="none" w:sz="0" w:space="0" w:color="auto"/>
        <w:bottom w:val="none" w:sz="0" w:space="0" w:color="auto"/>
        <w:right w:val="none" w:sz="0" w:space="0" w:color="auto"/>
      </w:divBdr>
    </w:div>
    <w:div w:id="548103516">
      <w:bodyDiv w:val="1"/>
      <w:marLeft w:val="0"/>
      <w:marRight w:val="0"/>
      <w:marTop w:val="0"/>
      <w:marBottom w:val="0"/>
      <w:divBdr>
        <w:top w:val="none" w:sz="0" w:space="0" w:color="auto"/>
        <w:left w:val="none" w:sz="0" w:space="0" w:color="auto"/>
        <w:bottom w:val="none" w:sz="0" w:space="0" w:color="auto"/>
        <w:right w:val="none" w:sz="0" w:space="0" w:color="auto"/>
      </w:divBdr>
    </w:div>
    <w:div w:id="552736273">
      <w:bodyDiv w:val="1"/>
      <w:marLeft w:val="0"/>
      <w:marRight w:val="0"/>
      <w:marTop w:val="0"/>
      <w:marBottom w:val="0"/>
      <w:divBdr>
        <w:top w:val="none" w:sz="0" w:space="0" w:color="auto"/>
        <w:left w:val="none" w:sz="0" w:space="0" w:color="auto"/>
        <w:bottom w:val="none" w:sz="0" w:space="0" w:color="auto"/>
        <w:right w:val="none" w:sz="0" w:space="0" w:color="auto"/>
      </w:divBdr>
    </w:div>
    <w:div w:id="557207357">
      <w:bodyDiv w:val="1"/>
      <w:marLeft w:val="0"/>
      <w:marRight w:val="0"/>
      <w:marTop w:val="0"/>
      <w:marBottom w:val="0"/>
      <w:divBdr>
        <w:top w:val="none" w:sz="0" w:space="0" w:color="auto"/>
        <w:left w:val="none" w:sz="0" w:space="0" w:color="auto"/>
        <w:bottom w:val="none" w:sz="0" w:space="0" w:color="auto"/>
        <w:right w:val="none" w:sz="0" w:space="0" w:color="auto"/>
      </w:divBdr>
    </w:div>
    <w:div w:id="578908429">
      <w:bodyDiv w:val="1"/>
      <w:marLeft w:val="0"/>
      <w:marRight w:val="0"/>
      <w:marTop w:val="0"/>
      <w:marBottom w:val="0"/>
      <w:divBdr>
        <w:top w:val="none" w:sz="0" w:space="0" w:color="auto"/>
        <w:left w:val="none" w:sz="0" w:space="0" w:color="auto"/>
        <w:bottom w:val="none" w:sz="0" w:space="0" w:color="auto"/>
        <w:right w:val="none" w:sz="0" w:space="0" w:color="auto"/>
      </w:divBdr>
    </w:div>
    <w:div w:id="606471653">
      <w:bodyDiv w:val="1"/>
      <w:marLeft w:val="0"/>
      <w:marRight w:val="0"/>
      <w:marTop w:val="0"/>
      <w:marBottom w:val="0"/>
      <w:divBdr>
        <w:top w:val="none" w:sz="0" w:space="0" w:color="auto"/>
        <w:left w:val="none" w:sz="0" w:space="0" w:color="auto"/>
        <w:bottom w:val="none" w:sz="0" w:space="0" w:color="auto"/>
        <w:right w:val="none" w:sz="0" w:space="0" w:color="auto"/>
      </w:divBdr>
    </w:div>
    <w:div w:id="619914666">
      <w:bodyDiv w:val="1"/>
      <w:marLeft w:val="0"/>
      <w:marRight w:val="0"/>
      <w:marTop w:val="0"/>
      <w:marBottom w:val="0"/>
      <w:divBdr>
        <w:top w:val="none" w:sz="0" w:space="0" w:color="auto"/>
        <w:left w:val="none" w:sz="0" w:space="0" w:color="auto"/>
        <w:bottom w:val="none" w:sz="0" w:space="0" w:color="auto"/>
        <w:right w:val="none" w:sz="0" w:space="0" w:color="auto"/>
      </w:divBdr>
    </w:div>
    <w:div w:id="764964460">
      <w:bodyDiv w:val="1"/>
      <w:marLeft w:val="0"/>
      <w:marRight w:val="0"/>
      <w:marTop w:val="0"/>
      <w:marBottom w:val="0"/>
      <w:divBdr>
        <w:top w:val="none" w:sz="0" w:space="0" w:color="auto"/>
        <w:left w:val="none" w:sz="0" w:space="0" w:color="auto"/>
        <w:bottom w:val="none" w:sz="0" w:space="0" w:color="auto"/>
        <w:right w:val="none" w:sz="0" w:space="0" w:color="auto"/>
      </w:divBdr>
    </w:div>
    <w:div w:id="822159987">
      <w:bodyDiv w:val="1"/>
      <w:marLeft w:val="0"/>
      <w:marRight w:val="0"/>
      <w:marTop w:val="0"/>
      <w:marBottom w:val="0"/>
      <w:divBdr>
        <w:top w:val="none" w:sz="0" w:space="0" w:color="auto"/>
        <w:left w:val="none" w:sz="0" w:space="0" w:color="auto"/>
        <w:bottom w:val="none" w:sz="0" w:space="0" w:color="auto"/>
        <w:right w:val="none" w:sz="0" w:space="0" w:color="auto"/>
      </w:divBdr>
    </w:div>
    <w:div w:id="855734825">
      <w:bodyDiv w:val="1"/>
      <w:marLeft w:val="0"/>
      <w:marRight w:val="0"/>
      <w:marTop w:val="0"/>
      <w:marBottom w:val="0"/>
      <w:divBdr>
        <w:top w:val="none" w:sz="0" w:space="0" w:color="auto"/>
        <w:left w:val="none" w:sz="0" w:space="0" w:color="auto"/>
        <w:bottom w:val="none" w:sz="0" w:space="0" w:color="auto"/>
        <w:right w:val="none" w:sz="0" w:space="0" w:color="auto"/>
      </w:divBdr>
    </w:div>
    <w:div w:id="991056292">
      <w:bodyDiv w:val="1"/>
      <w:marLeft w:val="0"/>
      <w:marRight w:val="0"/>
      <w:marTop w:val="0"/>
      <w:marBottom w:val="0"/>
      <w:divBdr>
        <w:top w:val="none" w:sz="0" w:space="0" w:color="auto"/>
        <w:left w:val="none" w:sz="0" w:space="0" w:color="auto"/>
        <w:bottom w:val="none" w:sz="0" w:space="0" w:color="auto"/>
        <w:right w:val="none" w:sz="0" w:space="0" w:color="auto"/>
      </w:divBdr>
    </w:div>
    <w:div w:id="1026827921">
      <w:bodyDiv w:val="1"/>
      <w:marLeft w:val="0"/>
      <w:marRight w:val="0"/>
      <w:marTop w:val="0"/>
      <w:marBottom w:val="0"/>
      <w:divBdr>
        <w:top w:val="none" w:sz="0" w:space="0" w:color="auto"/>
        <w:left w:val="none" w:sz="0" w:space="0" w:color="auto"/>
        <w:bottom w:val="none" w:sz="0" w:space="0" w:color="auto"/>
        <w:right w:val="none" w:sz="0" w:space="0" w:color="auto"/>
      </w:divBdr>
    </w:div>
    <w:div w:id="1205829620">
      <w:bodyDiv w:val="1"/>
      <w:marLeft w:val="0"/>
      <w:marRight w:val="0"/>
      <w:marTop w:val="0"/>
      <w:marBottom w:val="0"/>
      <w:divBdr>
        <w:top w:val="none" w:sz="0" w:space="0" w:color="auto"/>
        <w:left w:val="none" w:sz="0" w:space="0" w:color="auto"/>
        <w:bottom w:val="none" w:sz="0" w:space="0" w:color="auto"/>
        <w:right w:val="none" w:sz="0" w:space="0" w:color="auto"/>
      </w:divBdr>
    </w:div>
    <w:div w:id="1255089941">
      <w:bodyDiv w:val="1"/>
      <w:marLeft w:val="0"/>
      <w:marRight w:val="0"/>
      <w:marTop w:val="0"/>
      <w:marBottom w:val="0"/>
      <w:divBdr>
        <w:top w:val="none" w:sz="0" w:space="0" w:color="auto"/>
        <w:left w:val="none" w:sz="0" w:space="0" w:color="auto"/>
        <w:bottom w:val="none" w:sz="0" w:space="0" w:color="auto"/>
        <w:right w:val="none" w:sz="0" w:space="0" w:color="auto"/>
      </w:divBdr>
    </w:div>
    <w:div w:id="1294556888">
      <w:bodyDiv w:val="1"/>
      <w:marLeft w:val="0"/>
      <w:marRight w:val="0"/>
      <w:marTop w:val="0"/>
      <w:marBottom w:val="0"/>
      <w:divBdr>
        <w:top w:val="none" w:sz="0" w:space="0" w:color="auto"/>
        <w:left w:val="none" w:sz="0" w:space="0" w:color="auto"/>
        <w:bottom w:val="none" w:sz="0" w:space="0" w:color="auto"/>
        <w:right w:val="none" w:sz="0" w:space="0" w:color="auto"/>
      </w:divBdr>
    </w:div>
    <w:div w:id="1295600770">
      <w:bodyDiv w:val="1"/>
      <w:marLeft w:val="0"/>
      <w:marRight w:val="0"/>
      <w:marTop w:val="0"/>
      <w:marBottom w:val="0"/>
      <w:divBdr>
        <w:top w:val="none" w:sz="0" w:space="0" w:color="auto"/>
        <w:left w:val="none" w:sz="0" w:space="0" w:color="auto"/>
        <w:bottom w:val="none" w:sz="0" w:space="0" w:color="auto"/>
        <w:right w:val="none" w:sz="0" w:space="0" w:color="auto"/>
      </w:divBdr>
    </w:div>
    <w:div w:id="1398819903">
      <w:bodyDiv w:val="1"/>
      <w:marLeft w:val="0"/>
      <w:marRight w:val="0"/>
      <w:marTop w:val="0"/>
      <w:marBottom w:val="0"/>
      <w:divBdr>
        <w:top w:val="none" w:sz="0" w:space="0" w:color="auto"/>
        <w:left w:val="none" w:sz="0" w:space="0" w:color="auto"/>
        <w:bottom w:val="none" w:sz="0" w:space="0" w:color="auto"/>
        <w:right w:val="none" w:sz="0" w:space="0" w:color="auto"/>
      </w:divBdr>
    </w:div>
    <w:div w:id="1484156154">
      <w:bodyDiv w:val="1"/>
      <w:marLeft w:val="0"/>
      <w:marRight w:val="0"/>
      <w:marTop w:val="0"/>
      <w:marBottom w:val="0"/>
      <w:divBdr>
        <w:top w:val="none" w:sz="0" w:space="0" w:color="auto"/>
        <w:left w:val="none" w:sz="0" w:space="0" w:color="auto"/>
        <w:bottom w:val="none" w:sz="0" w:space="0" w:color="auto"/>
        <w:right w:val="none" w:sz="0" w:space="0" w:color="auto"/>
      </w:divBdr>
    </w:div>
    <w:div w:id="1517184227">
      <w:bodyDiv w:val="1"/>
      <w:marLeft w:val="0"/>
      <w:marRight w:val="0"/>
      <w:marTop w:val="0"/>
      <w:marBottom w:val="0"/>
      <w:divBdr>
        <w:top w:val="none" w:sz="0" w:space="0" w:color="auto"/>
        <w:left w:val="none" w:sz="0" w:space="0" w:color="auto"/>
        <w:bottom w:val="none" w:sz="0" w:space="0" w:color="auto"/>
        <w:right w:val="none" w:sz="0" w:space="0" w:color="auto"/>
      </w:divBdr>
    </w:div>
    <w:div w:id="1517966944">
      <w:bodyDiv w:val="1"/>
      <w:marLeft w:val="0"/>
      <w:marRight w:val="0"/>
      <w:marTop w:val="0"/>
      <w:marBottom w:val="0"/>
      <w:divBdr>
        <w:top w:val="none" w:sz="0" w:space="0" w:color="auto"/>
        <w:left w:val="none" w:sz="0" w:space="0" w:color="auto"/>
        <w:bottom w:val="none" w:sz="0" w:space="0" w:color="auto"/>
        <w:right w:val="none" w:sz="0" w:space="0" w:color="auto"/>
      </w:divBdr>
    </w:div>
    <w:div w:id="1548105455">
      <w:bodyDiv w:val="1"/>
      <w:marLeft w:val="0"/>
      <w:marRight w:val="0"/>
      <w:marTop w:val="0"/>
      <w:marBottom w:val="0"/>
      <w:divBdr>
        <w:top w:val="none" w:sz="0" w:space="0" w:color="auto"/>
        <w:left w:val="none" w:sz="0" w:space="0" w:color="auto"/>
        <w:bottom w:val="none" w:sz="0" w:space="0" w:color="auto"/>
        <w:right w:val="none" w:sz="0" w:space="0" w:color="auto"/>
      </w:divBdr>
    </w:div>
    <w:div w:id="1632134382">
      <w:bodyDiv w:val="1"/>
      <w:marLeft w:val="0"/>
      <w:marRight w:val="0"/>
      <w:marTop w:val="0"/>
      <w:marBottom w:val="0"/>
      <w:divBdr>
        <w:top w:val="none" w:sz="0" w:space="0" w:color="auto"/>
        <w:left w:val="none" w:sz="0" w:space="0" w:color="auto"/>
        <w:bottom w:val="none" w:sz="0" w:space="0" w:color="auto"/>
        <w:right w:val="none" w:sz="0" w:space="0" w:color="auto"/>
      </w:divBdr>
    </w:div>
    <w:div w:id="1654212229">
      <w:bodyDiv w:val="1"/>
      <w:marLeft w:val="0"/>
      <w:marRight w:val="0"/>
      <w:marTop w:val="0"/>
      <w:marBottom w:val="0"/>
      <w:divBdr>
        <w:top w:val="none" w:sz="0" w:space="0" w:color="auto"/>
        <w:left w:val="none" w:sz="0" w:space="0" w:color="auto"/>
        <w:bottom w:val="none" w:sz="0" w:space="0" w:color="auto"/>
        <w:right w:val="none" w:sz="0" w:space="0" w:color="auto"/>
      </w:divBdr>
    </w:div>
    <w:div w:id="1723677678">
      <w:bodyDiv w:val="1"/>
      <w:marLeft w:val="0"/>
      <w:marRight w:val="0"/>
      <w:marTop w:val="0"/>
      <w:marBottom w:val="0"/>
      <w:divBdr>
        <w:top w:val="none" w:sz="0" w:space="0" w:color="auto"/>
        <w:left w:val="none" w:sz="0" w:space="0" w:color="auto"/>
        <w:bottom w:val="none" w:sz="0" w:space="0" w:color="auto"/>
        <w:right w:val="none" w:sz="0" w:space="0" w:color="auto"/>
      </w:divBdr>
    </w:div>
    <w:div w:id="1886870513">
      <w:bodyDiv w:val="1"/>
      <w:marLeft w:val="0"/>
      <w:marRight w:val="0"/>
      <w:marTop w:val="0"/>
      <w:marBottom w:val="0"/>
      <w:divBdr>
        <w:top w:val="none" w:sz="0" w:space="0" w:color="auto"/>
        <w:left w:val="none" w:sz="0" w:space="0" w:color="auto"/>
        <w:bottom w:val="none" w:sz="0" w:space="0" w:color="auto"/>
        <w:right w:val="none" w:sz="0" w:space="0" w:color="auto"/>
      </w:divBdr>
    </w:div>
    <w:div w:id="1909223167">
      <w:bodyDiv w:val="1"/>
      <w:marLeft w:val="0"/>
      <w:marRight w:val="0"/>
      <w:marTop w:val="0"/>
      <w:marBottom w:val="0"/>
      <w:divBdr>
        <w:top w:val="none" w:sz="0" w:space="0" w:color="auto"/>
        <w:left w:val="none" w:sz="0" w:space="0" w:color="auto"/>
        <w:bottom w:val="none" w:sz="0" w:space="0" w:color="auto"/>
        <w:right w:val="none" w:sz="0" w:space="0" w:color="auto"/>
      </w:divBdr>
    </w:div>
    <w:div w:id="1929969838">
      <w:bodyDiv w:val="1"/>
      <w:marLeft w:val="0"/>
      <w:marRight w:val="0"/>
      <w:marTop w:val="0"/>
      <w:marBottom w:val="0"/>
      <w:divBdr>
        <w:top w:val="none" w:sz="0" w:space="0" w:color="auto"/>
        <w:left w:val="none" w:sz="0" w:space="0" w:color="auto"/>
        <w:bottom w:val="none" w:sz="0" w:space="0" w:color="auto"/>
        <w:right w:val="none" w:sz="0" w:space="0" w:color="auto"/>
      </w:divBdr>
    </w:div>
    <w:div w:id="1930963048">
      <w:bodyDiv w:val="1"/>
      <w:marLeft w:val="0"/>
      <w:marRight w:val="0"/>
      <w:marTop w:val="0"/>
      <w:marBottom w:val="0"/>
      <w:divBdr>
        <w:top w:val="none" w:sz="0" w:space="0" w:color="auto"/>
        <w:left w:val="none" w:sz="0" w:space="0" w:color="auto"/>
        <w:bottom w:val="none" w:sz="0" w:space="0" w:color="auto"/>
        <w:right w:val="none" w:sz="0" w:space="0" w:color="auto"/>
      </w:divBdr>
    </w:div>
    <w:div w:id="1943416826">
      <w:bodyDiv w:val="1"/>
      <w:marLeft w:val="0"/>
      <w:marRight w:val="0"/>
      <w:marTop w:val="0"/>
      <w:marBottom w:val="0"/>
      <w:divBdr>
        <w:top w:val="none" w:sz="0" w:space="0" w:color="auto"/>
        <w:left w:val="none" w:sz="0" w:space="0" w:color="auto"/>
        <w:bottom w:val="none" w:sz="0" w:space="0" w:color="auto"/>
        <w:right w:val="none" w:sz="0" w:space="0" w:color="auto"/>
      </w:divBdr>
    </w:div>
    <w:div w:id="2039353409">
      <w:bodyDiv w:val="1"/>
      <w:marLeft w:val="0"/>
      <w:marRight w:val="0"/>
      <w:marTop w:val="0"/>
      <w:marBottom w:val="0"/>
      <w:divBdr>
        <w:top w:val="none" w:sz="0" w:space="0" w:color="auto"/>
        <w:left w:val="none" w:sz="0" w:space="0" w:color="auto"/>
        <w:bottom w:val="none" w:sz="0" w:space="0" w:color="auto"/>
        <w:right w:val="none" w:sz="0" w:space="0" w:color="auto"/>
      </w:divBdr>
    </w:div>
    <w:div w:id="206413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domedic.be/nl/adviezen/deontologie/beroepsgeheim/de-voorwaarden-van-de-doctrine-van-het-gedeeld-beroepsgehei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justice.just.fgov.be/cgi/article.pl?language=nl&amp;sum_date=2024-09-04&amp;pd_search=2024-08-14&amp;numac_search=2024007730&amp;page=1&amp;lg_txt=N&amp;caller=list&amp;2024007730=1&amp;view_numac=2024007730nx2024007730n&amp;view_numac=2024007730nx2024007730n&amp;numac=2024007730&amp;choix1=en&amp;choix2=en&amp;fr=f&amp;nl=n&amp;du=d&amp;trier=afkondig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justice.just.fgov.be/cgi/article.pl?language=nl&amp;sum_date=2024-09-04&amp;pd_search=2024-08-14&amp;numac_search=2024007730&amp;page=1&amp;lg_txt=N&amp;caller=list&amp;2024007730=1&amp;view_numac=2024007730nx2024007730n&amp;view_numac=2024007730nx2024007730n&amp;numac=2024007730&amp;choix1=en&amp;choix2=en&amp;fr=f&amp;nl=n&amp;du=d&amp;trier=afkondig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org-en-gezondheid.be/overzicht-infectieziekten-en-bijhorende-richtlij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ertisedomeinen xmlns="c409d909-52ea-4e2a-92a9-a0d586a36708" xsi:nil="true"/>
    <TaxCatchAll xmlns="85271a8a-dc7d-43ae-a5d5-da8347727f89" xsi:nil="true"/>
    <lcf76f155ced4ddcb4097134ff3c332f xmlns="c409d909-52ea-4e2a-92a9-a0d586a36708">
      <Terms xmlns="http://schemas.microsoft.com/office/infopath/2007/PartnerControls"/>
    </lcf76f155ced4ddcb4097134ff3c332f>
    <i28aee86a79640398a5de7e2bc36dc38 xmlns="c409d909-52ea-4e2a-92a9-a0d586a36708">
      <Terms xmlns="http://schemas.microsoft.com/office/infopath/2007/PartnerControls"/>
    </i28aee86a79640398a5de7e2bc36dc38>
    <m8ed534fc9e9410085b15ab7c2114869 xmlns="85271a8a-dc7d-43ae-a5d5-da8347727f89">
      <Terms xmlns="http://schemas.microsoft.com/office/infopath/2007/PartnerControls"/>
    </m8ed534fc9e9410085b15ab7c2114869>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D964BCE0E94047B43853E467DFF58D" ma:contentTypeVersion="29" ma:contentTypeDescription="Een nieuw document maken." ma:contentTypeScope="" ma:versionID="9d7f44a35768bd47f6f41bb327631663">
  <xsd:schema xmlns:xsd="http://www.w3.org/2001/XMLSchema" xmlns:xs="http://www.w3.org/2001/XMLSchema" xmlns:p="http://schemas.microsoft.com/office/2006/metadata/properties" xmlns:ns2="85271a8a-dc7d-43ae-a5d5-da8347727f89" xmlns:ns3="c409d909-52ea-4e2a-92a9-a0d586a36708" targetNamespace="http://schemas.microsoft.com/office/2006/metadata/properties" ma:root="true" ma:fieldsID="905137ae25055e1515f9346f0ab5c1dc" ns2:_="" ns3:_="">
    <xsd:import namespace="85271a8a-dc7d-43ae-a5d5-da8347727f89"/>
    <xsd:import namespace="c409d909-52ea-4e2a-92a9-a0d586a36708"/>
    <xsd:element name="properties">
      <xsd:complexType>
        <xsd:sequence>
          <xsd:element name="documentManagement">
            <xsd:complexType>
              <xsd:all>
                <xsd:element ref="ns2:SharedWithUsers" minOccurs="0"/>
                <xsd:element ref="ns2:SharedWithDetails" minOccurs="0"/>
                <xsd:element ref="ns3:Expertisedomeine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TaxCatchAll" minOccurs="0"/>
                <xsd:element ref="ns2:m8ed534fc9e9410085b15ab7c2114869" minOccurs="0"/>
                <xsd:element ref="ns3:MediaServiceLocation" minOccurs="0"/>
                <xsd:element ref="ns3:MediaLengthInSeconds" minOccurs="0"/>
                <xsd:element ref="ns3:i28aee86a79640398a5de7e2bc36dc38"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71a8a-dc7d-43ae-a5d5-da8347727f8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3ab8feb-1bba-4114-95a3-ed32e24d7c16}" ma:internalName="TaxCatchAll" ma:showField="CatchAllData" ma:web="85271a8a-dc7d-43ae-a5d5-da8347727f89">
      <xsd:complexType>
        <xsd:complexContent>
          <xsd:extension base="dms:MultiChoiceLookup">
            <xsd:sequence>
              <xsd:element name="Value" type="dms:Lookup" maxOccurs="unbounded" minOccurs="0" nillable="true"/>
            </xsd:sequence>
          </xsd:extension>
        </xsd:complexContent>
      </xsd:complexType>
    </xsd:element>
    <xsd:element name="m8ed534fc9e9410085b15ab7c2114869" ma:index="22" nillable="true" ma:taxonomy="true" ma:internalName="m8ed534fc9e9410085b15ab7c2114869" ma:taxonomyFieldName="ThemaMMS" ma:displayName="Thema" ma:default="" ma:fieldId="{68ed534f-c9e9-4100-85b1-5ab7c2114869}" ma:taxonomyMulti="true" ma:sspId="2d04a3e3-50e6-4ce5-b5dd-195305b4cf55" ma:termSetId="fba67b9a-8078-46e7-9815-b70e5c3c0f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09d909-52ea-4e2a-92a9-a0d586a36708" elementFormDefault="qualified">
    <xsd:import namespace="http://schemas.microsoft.com/office/2006/documentManagement/types"/>
    <xsd:import namespace="http://schemas.microsoft.com/office/infopath/2007/PartnerControls"/>
    <xsd:element name="Expertisedomeinen" ma:index="10" nillable="true" ma:displayName="DM Afdeling" ma:format="Dropdown" ma:internalName="Expertisedomeinen">
      <xsd:complexType>
        <xsd:complexContent>
          <xsd:extension base="dms:MultiChoice">
            <xsd:sequence>
              <xsd:element name="Value" maxOccurs="unbounded" minOccurs="0" nillable="true">
                <xsd:simpleType>
                  <xsd:restriction base="dms:Choice">
                    <xsd:enumeration value="ED Beroepspromotie"/>
                    <xsd:enumeration value="ED Praktijkorganisatie"/>
                    <xsd:enumeration value="ED Kwaliteit en vorming"/>
                    <xsd:enumeration value="ED Kringen"/>
                    <xsd:enumeration value="ED Loopbaan"/>
                    <xsd:enumeration value="ED ICT"/>
                    <xsd:enumeration value="ED Preventie &amp; Gezondheidszorg"/>
                    <xsd:enumeration value="ED Chronische zorg"/>
                    <xsd:enumeration value="ED Psychosociale zorg"/>
                    <xsd:enumeration value="ED Acute zorg"/>
                    <xsd:enumeration value="Directie"/>
                    <xsd:enumeration value="E-learnings, evenementen en vorming"/>
                    <xsd:enumeration value="Financiën"/>
                    <xsd:enumeration value="Jong Domus"/>
                    <xsd:enumeration value="ICT"/>
                    <xsd:enumeration value="Impulseo"/>
                    <xsd:enumeration value="Juridisch"/>
                    <xsd:enumeration value="Leden, PR en Communicatie"/>
                    <xsd:enumeration value="Office Management"/>
                    <xsd:enumeration value="E-learnings"/>
                    <xsd:enumeration value="Keuze 21"/>
                    <xsd:enumeration value="Keuze 22"/>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i28aee86a79640398a5de7e2bc36dc38" ma:index="26" nillable="true" ma:taxonomy="true" ma:internalName="i28aee86a79640398a5de7e2bc36dc38" ma:taxonomyFieldName="Afdeling" ma:displayName="Afdeling" ma:default="" ma:fieldId="{228aee86-a796-4039-8a5d-e7e2bc36dc38}" ma:taxonomyMulti="true" ma:sspId="2d04a3e3-50e6-4ce5-b5dd-195305b4cf55" ma:termSetId="154f60e6-f36a-4480-9cc5-99ef7a5ba11e" ma:anchorId="00000000-0000-0000-0000-000000000000" ma:open="false" ma:isKeyword="false">
      <xsd:complexType>
        <xsd:sequence>
          <xsd:element ref="pc:Terms" minOccurs="0" maxOccurs="1"/>
        </xsd:sequence>
      </xsd:complex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2d04a3e3-50e6-4ce5-b5dd-195305b4cf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F7C8D-1CF3-4529-9E52-11C6CD369873}">
  <ds:schemaRefs>
    <ds:schemaRef ds:uri="http://schemas.microsoft.com/office/2006/metadata/properties"/>
    <ds:schemaRef ds:uri="http://schemas.microsoft.com/office/infopath/2007/PartnerControls"/>
    <ds:schemaRef ds:uri="c409d909-52ea-4e2a-92a9-a0d586a36708"/>
    <ds:schemaRef ds:uri="85271a8a-dc7d-43ae-a5d5-da8347727f89"/>
  </ds:schemaRefs>
</ds:datastoreItem>
</file>

<file path=customXml/itemProps2.xml><?xml version="1.0" encoding="utf-8"?>
<ds:datastoreItem xmlns:ds="http://schemas.openxmlformats.org/officeDocument/2006/customXml" ds:itemID="{A2E34FCC-A2D7-4AC7-BA00-E37D3ED99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71a8a-dc7d-43ae-a5d5-da8347727f89"/>
    <ds:schemaRef ds:uri="c409d909-52ea-4e2a-92a9-a0d586a36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FCCE9-10DF-4F89-99D6-2A92BA2D0685}">
  <ds:schemaRefs>
    <ds:schemaRef ds:uri="http://schemas.microsoft.com/sharepoint/v3/contenttype/forms"/>
  </ds:schemaRefs>
</ds:datastoreItem>
</file>

<file path=customXml/itemProps4.xml><?xml version="1.0" encoding="utf-8"?>
<ds:datastoreItem xmlns:ds="http://schemas.openxmlformats.org/officeDocument/2006/customXml" ds:itemID="{BAF789FC-9B34-4CFA-97ED-12B83F9F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3854</Words>
  <Characters>21201</Characters>
  <Application>Microsoft Office Word</Application>
  <DocSecurity>0</DocSecurity>
  <Lines>176</Lines>
  <Paragraphs>50</Paragraphs>
  <ScaleCrop>false</ScaleCrop>
  <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Roels</dc:creator>
  <cp:keywords/>
  <dc:description/>
  <cp:lastModifiedBy>Hatice Akarca</cp:lastModifiedBy>
  <cp:revision>727</cp:revision>
  <cp:lastPrinted>2023-05-15T21:07:00Z</cp:lastPrinted>
  <dcterms:created xsi:type="dcterms:W3CDTF">2024-10-10T23:37:00Z</dcterms:created>
  <dcterms:modified xsi:type="dcterms:W3CDTF">2025-03-20T10:02:00Z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0x01010072D964BCE0E94047B43853E467DFF58D</vt:lpwstr>
  </property>
  <property fmtid="{D5CDD505-2E9C-101B-9397-08002B2CF9AE}" pid="3" name="Afdeling">
    <vt:lpwstr/>
  </property>
  <property fmtid="{D5CDD505-2E9C-101B-9397-08002B2CF9AE}" pid="4" name="MediaServiceImageTags">
    <vt:lpwstr/>
  </property>
  <property fmtid="{D5CDD505-2E9C-101B-9397-08002B2CF9AE}" pid="5" name="ThemaMMS">
    <vt:lpwstr/>
  </property>
</Properties>
</file>